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991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357C" w14:paraId="02B533DD" w14:textId="77777777" w:rsidTr="006B357C">
        <w:tc>
          <w:tcPr>
            <w:tcW w:w="9016" w:type="dxa"/>
            <w:gridSpan w:val="2"/>
          </w:tcPr>
          <w:p w14:paraId="1926ED2D" w14:textId="27A36EDC" w:rsidR="006B357C" w:rsidRDefault="006B357C" w:rsidP="006B357C">
            <w:pPr>
              <w:rPr>
                <w:lang w:val="en-US"/>
              </w:rPr>
            </w:pPr>
          </w:p>
          <w:p w14:paraId="526EE0DC" w14:textId="77777777" w:rsidR="006B357C" w:rsidRDefault="006B357C" w:rsidP="006B35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Work Experience and Under 16’s Workers Policy</w:t>
            </w:r>
          </w:p>
        </w:tc>
      </w:tr>
      <w:tr w:rsidR="006B357C" w14:paraId="76A96916" w14:textId="77777777" w:rsidTr="006B357C">
        <w:tc>
          <w:tcPr>
            <w:tcW w:w="4508" w:type="dxa"/>
          </w:tcPr>
          <w:p w14:paraId="7C9353E3" w14:textId="77777777" w:rsidR="006B357C" w:rsidRDefault="006B357C" w:rsidP="006B357C">
            <w:pPr>
              <w:rPr>
                <w:lang w:val="en-US"/>
              </w:rPr>
            </w:pPr>
            <w:r>
              <w:rPr>
                <w:lang w:val="en-US"/>
              </w:rPr>
              <w:t>This version date</w:t>
            </w:r>
          </w:p>
        </w:tc>
        <w:tc>
          <w:tcPr>
            <w:tcW w:w="4508" w:type="dxa"/>
          </w:tcPr>
          <w:p w14:paraId="3B062AEC" w14:textId="77777777" w:rsidR="006B357C" w:rsidRDefault="006B357C" w:rsidP="006B357C">
            <w:pPr>
              <w:rPr>
                <w:lang w:val="en-US"/>
              </w:rPr>
            </w:pPr>
            <w:r>
              <w:rPr>
                <w:lang w:val="en-US"/>
              </w:rPr>
              <w:t>September 2025</w:t>
            </w:r>
          </w:p>
        </w:tc>
      </w:tr>
      <w:tr w:rsidR="006B357C" w14:paraId="5111469A" w14:textId="77777777" w:rsidTr="006B357C">
        <w:tc>
          <w:tcPr>
            <w:tcW w:w="4508" w:type="dxa"/>
          </w:tcPr>
          <w:p w14:paraId="5C316A86" w14:textId="77777777" w:rsidR="006B357C" w:rsidRDefault="006B357C" w:rsidP="006B357C">
            <w:pPr>
              <w:rPr>
                <w:lang w:val="en-US"/>
              </w:rPr>
            </w:pPr>
            <w:r>
              <w:rPr>
                <w:lang w:val="en-US"/>
              </w:rPr>
              <w:t>Review date</w:t>
            </w:r>
          </w:p>
        </w:tc>
        <w:tc>
          <w:tcPr>
            <w:tcW w:w="4508" w:type="dxa"/>
          </w:tcPr>
          <w:p w14:paraId="6ED0887E" w14:textId="77777777" w:rsidR="006B357C" w:rsidRDefault="006B357C" w:rsidP="006B357C">
            <w:pPr>
              <w:rPr>
                <w:lang w:val="en-US"/>
              </w:rPr>
            </w:pPr>
            <w:r>
              <w:rPr>
                <w:lang w:val="en-US"/>
              </w:rPr>
              <w:t>September 2026</w:t>
            </w:r>
          </w:p>
        </w:tc>
      </w:tr>
    </w:tbl>
    <w:p w14:paraId="3495FA9B" w14:textId="43E0B3FB" w:rsidR="006B357C" w:rsidRDefault="006B357C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90C7129" wp14:editId="57A2B9C8">
            <wp:simplePos x="0" y="0"/>
            <wp:positionH relativeFrom="margin">
              <wp:align>center</wp:align>
            </wp:positionH>
            <wp:positionV relativeFrom="paragraph">
              <wp:posOffset>-361950</wp:posOffset>
            </wp:positionV>
            <wp:extent cx="2219325" cy="841375"/>
            <wp:effectExtent l="0" t="0" r="9525" b="0"/>
            <wp:wrapNone/>
            <wp:docPr id="2069762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688A0" w14:textId="77777777" w:rsidR="006B357C" w:rsidRDefault="006B357C">
      <w:pPr>
        <w:rPr>
          <w:lang w:val="en-US"/>
        </w:rPr>
      </w:pPr>
    </w:p>
    <w:p w14:paraId="4DF01C46" w14:textId="77777777" w:rsidR="006B357C" w:rsidRDefault="006B357C" w:rsidP="006B357C">
      <w:pPr>
        <w:rPr>
          <w:lang w:val="en-US"/>
        </w:rPr>
      </w:pPr>
    </w:p>
    <w:p w14:paraId="48E1B876" w14:textId="54796967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At CM Sports, we are committed to sharing good practice with those wishing to pursue a career in sports</w:t>
      </w:r>
      <w:r>
        <w:rPr>
          <w:lang w:val="en-US"/>
        </w:rPr>
        <w:t xml:space="preserve"> </w:t>
      </w:r>
      <w:r w:rsidRPr="006B357C">
        <w:rPr>
          <w:lang w:val="en-US"/>
        </w:rPr>
        <w:t>coaching and teaching. We welcome students and pupils under the age of 16 to join our team and gain either</w:t>
      </w:r>
      <w:r>
        <w:rPr>
          <w:lang w:val="en-US"/>
        </w:rPr>
        <w:t xml:space="preserve"> </w:t>
      </w:r>
      <w:r w:rsidRPr="006B357C">
        <w:rPr>
          <w:lang w:val="en-US"/>
        </w:rPr>
        <w:t>work experience or casual working hours around their school work and school days.</w:t>
      </w:r>
    </w:p>
    <w:p w14:paraId="166E6D39" w14:textId="77777777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Prior to accepting any student for work experience purposes, CM Sports insists:</w:t>
      </w:r>
    </w:p>
    <w:p w14:paraId="0FDE2FBB" w14:textId="766190BF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 xml:space="preserve">• The school certifies that the student wishes to attend the </w:t>
      </w:r>
      <w:r w:rsidRPr="006B357C">
        <w:rPr>
          <w:lang w:val="en-US"/>
        </w:rPr>
        <w:t>organisations</w:t>
      </w:r>
      <w:r w:rsidRPr="006B357C">
        <w:rPr>
          <w:lang w:val="en-US"/>
        </w:rPr>
        <w:t xml:space="preserve"> and has a particular interest in</w:t>
      </w:r>
      <w:r>
        <w:rPr>
          <w:lang w:val="en-US"/>
        </w:rPr>
        <w:t xml:space="preserve"> </w:t>
      </w:r>
      <w:r w:rsidRPr="006B357C">
        <w:rPr>
          <w:lang w:val="en-US"/>
        </w:rPr>
        <w:t>sports coaching.</w:t>
      </w:r>
    </w:p>
    <w:p w14:paraId="59D9D8FF" w14:textId="77777777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The student is a fit and healthy person.</w:t>
      </w:r>
    </w:p>
    <w:p w14:paraId="1B4C0DF3" w14:textId="7CBC4688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 xml:space="preserve">• The school and student </w:t>
      </w:r>
      <w:r w:rsidRPr="006B357C">
        <w:rPr>
          <w:lang w:val="en-US"/>
        </w:rPr>
        <w:t>agree</w:t>
      </w:r>
      <w:r w:rsidRPr="006B357C">
        <w:rPr>
          <w:lang w:val="en-US"/>
        </w:rPr>
        <w:t xml:space="preserve"> the period and the days/hours that the student attends and that the</w:t>
      </w:r>
      <w:r>
        <w:rPr>
          <w:lang w:val="en-US"/>
        </w:rPr>
        <w:t xml:space="preserve"> </w:t>
      </w:r>
      <w:r w:rsidRPr="006B357C">
        <w:rPr>
          <w:lang w:val="en-US"/>
        </w:rPr>
        <w:t>student is also aware of these times</w:t>
      </w:r>
    </w:p>
    <w:p w14:paraId="0F8FC56A" w14:textId="162DEE59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The school certifies that the student has not been suspended from school.</w:t>
      </w:r>
      <w:r>
        <w:rPr>
          <w:lang w:val="en-US"/>
        </w:rPr>
        <w:t xml:space="preserve"> </w:t>
      </w:r>
      <w:r w:rsidRPr="006B357C">
        <w:rPr>
          <w:lang w:val="en-US"/>
        </w:rPr>
        <w:t>Our policy for those on placements or under 16 and working for CM Sports is as follows:</w:t>
      </w:r>
    </w:p>
    <w:p w14:paraId="0C586874" w14:textId="367211B9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All students/volunteers are assigned to a team member who will supervise their work and explain the</w:t>
      </w:r>
      <w:r>
        <w:rPr>
          <w:lang w:val="en-US"/>
        </w:rPr>
        <w:t xml:space="preserve"> </w:t>
      </w:r>
      <w:r w:rsidRPr="006B357C">
        <w:rPr>
          <w:lang w:val="en-US"/>
        </w:rPr>
        <w:t>health, safety and fire requirements of CM Sports.</w:t>
      </w:r>
    </w:p>
    <w:p w14:paraId="78F4B87E" w14:textId="25020F4A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Students/volunteers will be supervised at all times by a senior team member assigned to them and</w:t>
      </w:r>
      <w:r>
        <w:rPr>
          <w:lang w:val="en-US"/>
        </w:rPr>
        <w:t xml:space="preserve"> </w:t>
      </w:r>
      <w:r w:rsidRPr="006B357C">
        <w:rPr>
          <w:lang w:val="en-US"/>
        </w:rPr>
        <w:t>will never be left alone with the children.</w:t>
      </w:r>
    </w:p>
    <w:p w14:paraId="5F56ABD0" w14:textId="77777777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Students/volunteers will be supported to understand CM Sports policies and procedures.</w:t>
      </w:r>
    </w:p>
    <w:p w14:paraId="1B0A3616" w14:textId="77777777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We require students/volunteers to keep to our confidentiality policy.</w:t>
      </w:r>
    </w:p>
    <w:p w14:paraId="626DCAF1" w14:textId="43B012F3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We require all under 16 students/volunteers to complete the CM Sports Induction process before</w:t>
      </w:r>
      <w:r>
        <w:rPr>
          <w:lang w:val="en-US"/>
        </w:rPr>
        <w:t xml:space="preserve"> </w:t>
      </w:r>
      <w:r w:rsidRPr="006B357C">
        <w:rPr>
          <w:lang w:val="en-US"/>
        </w:rPr>
        <w:t>starting to work for us</w:t>
      </w:r>
    </w:p>
    <w:p w14:paraId="4CEAE2BE" w14:textId="5D8E5B72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It is expected that during the student’s placement their tutor will visit them or at least event have</w:t>
      </w:r>
      <w:r>
        <w:rPr>
          <w:lang w:val="en-US"/>
        </w:rPr>
        <w:t xml:space="preserve"> </w:t>
      </w:r>
      <w:r w:rsidRPr="006B357C">
        <w:rPr>
          <w:lang w:val="en-US"/>
        </w:rPr>
        <w:t>verbal communication with the manager to receive feedback about the student’s progress.</w:t>
      </w:r>
    </w:p>
    <w:p w14:paraId="1E953414" w14:textId="798E48BB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Students will be offered support and guidance throughout their placement and given constructive</w:t>
      </w:r>
      <w:r>
        <w:rPr>
          <w:lang w:val="en-US"/>
        </w:rPr>
        <w:t xml:space="preserve"> </w:t>
      </w:r>
      <w:r w:rsidRPr="006B357C">
        <w:rPr>
          <w:lang w:val="en-US"/>
        </w:rPr>
        <w:t>honest feedback in respect of their performance. CM Sports will respect individual students’ needs</w:t>
      </w:r>
      <w:r>
        <w:rPr>
          <w:lang w:val="en-US"/>
        </w:rPr>
        <w:t xml:space="preserve"> </w:t>
      </w:r>
      <w:r w:rsidRPr="006B357C">
        <w:rPr>
          <w:lang w:val="en-US"/>
        </w:rPr>
        <w:t>and abilities.</w:t>
      </w:r>
    </w:p>
    <w:p w14:paraId="5CFBAC65" w14:textId="77777777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lastRenderedPageBreak/>
        <w:t>• All students/volunteers must adhere to the same codes of conduct as permanent staff, including timekeeping and dress codes.</w:t>
      </w:r>
    </w:p>
    <w:p w14:paraId="3E118352" w14:textId="77777777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All students/volunteers are encouraged to contribute fully to the activity they are assisting with.</w:t>
      </w:r>
    </w:p>
    <w:p w14:paraId="149C27EA" w14:textId="402F6F54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In the event of a fire drill, internal drill or fire/ internal evacuation, a student/volunteer must stay with</w:t>
      </w:r>
      <w:r>
        <w:rPr>
          <w:lang w:val="en-US"/>
        </w:rPr>
        <w:t xml:space="preserve"> </w:t>
      </w:r>
      <w:r w:rsidRPr="006B357C">
        <w:rPr>
          <w:lang w:val="en-US"/>
        </w:rPr>
        <w:t>the CM Sports team member and follow any clear instructions.</w:t>
      </w:r>
    </w:p>
    <w:p w14:paraId="45B3F374" w14:textId="77777777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Linked to Manual Handling, students/volunteers are encouraged not to carry heavy equipment.</w:t>
      </w:r>
    </w:p>
    <w:p w14:paraId="56020D70" w14:textId="3B708049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Upon reaching their 16th Birthday, any students must have a full enhanced DBS check, along with</w:t>
      </w:r>
      <w:r>
        <w:rPr>
          <w:lang w:val="en-US"/>
        </w:rPr>
        <w:t xml:space="preserve"> </w:t>
      </w:r>
      <w:r w:rsidRPr="006B357C">
        <w:rPr>
          <w:lang w:val="en-US"/>
        </w:rPr>
        <w:t xml:space="preserve">appropriate Safeguarding Children Training and </w:t>
      </w:r>
      <w:r w:rsidRPr="006B357C">
        <w:rPr>
          <w:lang w:val="en-US"/>
        </w:rPr>
        <w:t>Pediatric</w:t>
      </w:r>
      <w:r w:rsidRPr="006B357C">
        <w:rPr>
          <w:lang w:val="en-US"/>
        </w:rPr>
        <w:t xml:space="preserve"> First Aid.</w:t>
      </w:r>
    </w:p>
    <w:p w14:paraId="27CA63C5" w14:textId="2EBA7CD2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 xml:space="preserve">CM Sports also adhere to all restrictions and guidelines on Child Employment as </w:t>
      </w:r>
      <w:r w:rsidRPr="006B357C">
        <w:rPr>
          <w:lang w:val="en-US"/>
        </w:rPr>
        <w:t>follows: -</w:t>
      </w:r>
    </w:p>
    <w:p w14:paraId="484394D8" w14:textId="6B6F61C9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CM Sports would not expect any student/volunteer to carry out any duties or work during School</w:t>
      </w:r>
      <w:r>
        <w:rPr>
          <w:lang w:val="en-US"/>
        </w:rPr>
        <w:t xml:space="preserve"> </w:t>
      </w:r>
      <w:r w:rsidRPr="006B357C">
        <w:rPr>
          <w:lang w:val="en-US"/>
        </w:rPr>
        <w:t>hours that can interrupt their attendance or studies in anyway</w:t>
      </w:r>
    </w:p>
    <w:p w14:paraId="63B1F38A" w14:textId="77777777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Any under 16 students are not expected to work before 7am or after 7pm</w:t>
      </w:r>
    </w:p>
    <w:p w14:paraId="3CD8E381" w14:textId="77777777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Students are not expected to work for more than 4 hours without taking a break</w:t>
      </w:r>
    </w:p>
    <w:p w14:paraId="679C94B1" w14:textId="77777777" w:rsidR="006B357C" w:rsidRPr="006B357C" w:rsidRDefault="006B357C" w:rsidP="006B357C">
      <w:pPr>
        <w:rPr>
          <w:lang w:val="en-US"/>
        </w:rPr>
      </w:pPr>
      <w:r w:rsidRPr="006B357C">
        <w:rPr>
          <w:lang w:val="en-US"/>
        </w:rPr>
        <w:t>• During Term Time under 16 students can work a maximum of 12 hours per week</w:t>
      </w:r>
    </w:p>
    <w:p w14:paraId="289F35EB" w14:textId="5239305D" w:rsidR="006B357C" w:rsidRDefault="006B357C" w:rsidP="006B357C">
      <w:pPr>
        <w:rPr>
          <w:lang w:val="en-US"/>
        </w:rPr>
      </w:pPr>
      <w:r w:rsidRPr="006B357C">
        <w:rPr>
          <w:lang w:val="en-US"/>
        </w:rPr>
        <w:t>• During School Holidays we would not expect any under 16 students to work more than 35 hours a</w:t>
      </w:r>
      <w:r>
        <w:rPr>
          <w:lang w:val="en-US"/>
        </w:rPr>
        <w:t xml:space="preserve"> </w:t>
      </w:r>
      <w:r w:rsidRPr="006B357C">
        <w:rPr>
          <w:lang w:val="en-US"/>
        </w:rPr>
        <w:t>week</w:t>
      </w:r>
      <w:r>
        <w:rPr>
          <w:lang w:val="en-US"/>
        </w:rPr>
        <w:t>.</w:t>
      </w:r>
    </w:p>
    <w:p w14:paraId="17F37623" w14:textId="77777777" w:rsidR="006B357C" w:rsidRPr="006B357C" w:rsidRDefault="006B357C">
      <w:pPr>
        <w:rPr>
          <w:lang w:val="en-US"/>
        </w:rPr>
      </w:pPr>
    </w:p>
    <w:sectPr w:rsidR="006B357C" w:rsidRPr="006B35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7C"/>
    <w:rsid w:val="006B357C"/>
    <w:rsid w:val="00EE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D931"/>
  <w15:chartTrackingRefBased/>
  <w15:docId w15:val="{D91A1D68-0282-478A-BD22-55A0428C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5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5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5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5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5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5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B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Sports</dc:creator>
  <cp:keywords/>
  <dc:description/>
  <cp:lastModifiedBy>CM Sports</cp:lastModifiedBy>
  <cp:revision>1</cp:revision>
  <dcterms:created xsi:type="dcterms:W3CDTF">2025-09-16T10:45:00Z</dcterms:created>
  <dcterms:modified xsi:type="dcterms:W3CDTF">2025-09-16T10:47:00Z</dcterms:modified>
</cp:coreProperties>
</file>