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EFCC0" w14:textId="561BE442" w:rsidR="00E14CC3" w:rsidRDefault="00E14CC3" w:rsidP="00941C40">
      <w:r>
        <w:rPr>
          <w:noProof/>
        </w:rPr>
        <w:drawing>
          <wp:anchor distT="0" distB="0" distL="114300" distR="114300" simplePos="0" relativeHeight="251658240" behindDoc="1" locked="0" layoutInCell="1" allowOverlap="1" wp14:anchorId="18C1B734" wp14:editId="53B66308">
            <wp:simplePos x="0" y="0"/>
            <wp:positionH relativeFrom="column">
              <wp:posOffset>2114550</wp:posOffset>
            </wp:positionH>
            <wp:positionV relativeFrom="paragraph">
              <wp:posOffset>-428625</wp:posOffset>
            </wp:positionV>
            <wp:extent cx="2219325" cy="841375"/>
            <wp:effectExtent l="0" t="0" r="9525" b="0"/>
            <wp:wrapNone/>
            <wp:docPr id="1210978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19325" cy="841375"/>
                    </a:xfrm>
                    <a:prstGeom prst="rect">
                      <a:avLst/>
                    </a:prstGeom>
                    <a:noFill/>
                  </pic:spPr>
                </pic:pic>
              </a:graphicData>
            </a:graphic>
            <wp14:sizeRelH relativeFrom="page">
              <wp14:pctWidth>0</wp14:pctWidth>
            </wp14:sizeRelH>
            <wp14:sizeRelV relativeFrom="page">
              <wp14:pctHeight>0</wp14:pctHeight>
            </wp14:sizeRelV>
          </wp:anchor>
        </w:drawing>
      </w:r>
      <w:r w:rsidR="00941C40">
        <w:br/>
      </w:r>
    </w:p>
    <w:tbl>
      <w:tblPr>
        <w:tblStyle w:val="TableGrid"/>
        <w:tblW w:w="0" w:type="auto"/>
        <w:tblLook w:val="04A0" w:firstRow="1" w:lastRow="0" w:firstColumn="1" w:lastColumn="0" w:noHBand="0" w:noVBand="1"/>
      </w:tblPr>
      <w:tblGrid>
        <w:gridCol w:w="4508"/>
        <w:gridCol w:w="4508"/>
      </w:tblGrid>
      <w:tr w:rsidR="00E14CC3" w14:paraId="26781369" w14:textId="77777777" w:rsidTr="00165C33">
        <w:tc>
          <w:tcPr>
            <w:tcW w:w="9016" w:type="dxa"/>
            <w:gridSpan w:val="2"/>
          </w:tcPr>
          <w:p w14:paraId="69A97EF3" w14:textId="63D265CA" w:rsidR="00E14CC3" w:rsidRDefault="00E14CC3" w:rsidP="00E14CC3">
            <w:pPr>
              <w:jc w:val="center"/>
            </w:pPr>
            <w:r>
              <w:t>SEN Policy – CM Sports</w:t>
            </w:r>
          </w:p>
        </w:tc>
      </w:tr>
      <w:tr w:rsidR="00E14CC3" w14:paraId="361DB754" w14:textId="77777777">
        <w:tc>
          <w:tcPr>
            <w:tcW w:w="4508" w:type="dxa"/>
          </w:tcPr>
          <w:p w14:paraId="678D6288" w14:textId="41D31D54" w:rsidR="00E14CC3" w:rsidRDefault="00E14CC3" w:rsidP="00E14CC3">
            <w:r>
              <w:t>This version date</w:t>
            </w:r>
          </w:p>
        </w:tc>
        <w:tc>
          <w:tcPr>
            <w:tcW w:w="4508" w:type="dxa"/>
          </w:tcPr>
          <w:p w14:paraId="3609EEDF" w14:textId="2E33F376" w:rsidR="00E14CC3" w:rsidRDefault="00E14CC3" w:rsidP="00941C40">
            <w:r>
              <w:t>January 2025</w:t>
            </w:r>
          </w:p>
        </w:tc>
      </w:tr>
      <w:tr w:rsidR="00E14CC3" w14:paraId="3D677854" w14:textId="77777777">
        <w:tc>
          <w:tcPr>
            <w:tcW w:w="4508" w:type="dxa"/>
          </w:tcPr>
          <w:p w14:paraId="2D0EF4F2" w14:textId="33F1D5FC" w:rsidR="00E14CC3" w:rsidRDefault="00E14CC3" w:rsidP="00941C40">
            <w:r>
              <w:t>Review date</w:t>
            </w:r>
          </w:p>
        </w:tc>
        <w:tc>
          <w:tcPr>
            <w:tcW w:w="4508" w:type="dxa"/>
          </w:tcPr>
          <w:p w14:paraId="31D7C32E" w14:textId="7EF51C89" w:rsidR="00E14CC3" w:rsidRDefault="00E14CC3" w:rsidP="00941C40">
            <w:r>
              <w:t>January 2026</w:t>
            </w:r>
          </w:p>
        </w:tc>
      </w:tr>
    </w:tbl>
    <w:p w14:paraId="17571ECF" w14:textId="73BD6F98" w:rsidR="00941C40" w:rsidRDefault="00941C40" w:rsidP="00941C40"/>
    <w:p w14:paraId="7CE3715E" w14:textId="467F2910" w:rsidR="00941C40" w:rsidRDefault="00941C40" w:rsidP="00941C40">
      <w:r>
        <w:t>CM Sports is committed to providing an inclusive, safe, and supportive environment where all children—including those with Special Educational Needs and Disabilities (SEND)—can thrive through physical activity, teamwork, and play. We believe every child has the right to access and enjoy sports, regardless of ability or background.</w:t>
      </w:r>
    </w:p>
    <w:p w14:paraId="3C811D0F" w14:textId="77777777" w:rsidR="00941C40" w:rsidRDefault="00941C40" w:rsidP="00941C40">
      <w:r>
        <w:t>We aim to work in close partnership with parents, carers, schools, and external professionals to meet the needs of children with SEND in all our settings, including after-school clubs, holiday camps, early years sessions, and coaching programmes.</w:t>
      </w:r>
    </w:p>
    <w:p w14:paraId="4044904E" w14:textId="77777777" w:rsidR="00941C40" w:rsidRDefault="00941C40" w:rsidP="00941C40"/>
    <w:p w14:paraId="2160E198" w14:textId="1A03CC99" w:rsidR="00941C40" w:rsidRPr="00941C40" w:rsidRDefault="00941C40" w:rsidP="00941C40">
      <w:pPr>
        <w:rPr>
          <w:b/>
          <w:bCs/>
        </w:rPr>
      </w:pPr>
      <w:r w:rsidRPr="00941C40">
        <w:rPr>
          <w:b/>
          <w:bCs/>
        </w:rPr>
        <w:t>Legislative Framework</w:t>
      </w:r>
    </w:p>
    <w:p w14:paraId="59C10661" w14:textId="0445B66E" w:rsidR="00941C40" w:rsidRDefault="00941C40" w:rsidP="00941C40">
      <w:r>
        <w:t>This policy complies with:</w:t>
      </w:r>
    </w:p>
    <w:p w14:paraId="7C81D1F7" w14:textId="01745B87" w:rsidR="00941C40" w:rsidRDefault="00941C40" w:rsidP="00941C40">
      <w:r>
        <w:t>The Children and Families Act 2014</w:t>
      </w:r>
    </w:p>
    <w:p w14:paraId="6DF43601" w14:textId="67E7FB0B" w:rsidR="00941C40" w:rsidRDefault="00941C40" w:rsidP="00941C40">
      <w:r>
        <w:t>The SEND Code of Practice: 0 to 25 years (2015)</w:t>
      </w:r>
    </w:p>
    <w:p w14:paraId="4AE23A9A" w14:textId="4996CD42" w:rsidR="00941C40" w:rsidRDefault="00941C40" w:rsidP="00941C40">
      <w:r>
        <w:t>The Equality Act 2010</w:t>
      </w:r>
    </w:p>
    <w:p w14:paraId="61A9C145" w14:textId="394D305F" w:rsidR="00941C40" w:rsidRDefault="00941C40" w:rsidP="00941C40">
      <w:r>
        <w:t>The Early Years Foundation Stage (EYFS) Statutory Framework</w:t>
      </w:r>
    </w:p>
    <w:p w14:paraId="660B5D3C" w14:textId="61458CB8" w:rsidR="00941C40" w:rsidRDefault="00941C40" w:rsidP="00941C40">
      <w:r>
        <w:t>The Human Rights Act 1998</w:t>
      </w:r>
    </w:p>
    <w:p w14:paraId="5D04AB0D" w14:textId="77777777" w:rsidR="00941C40" w:rsidRDefault="00941C40" w:rsidP="00941C40">
      <w:r>
        <w:t>Local Safeguarding Children Partnership guidance</w:t>
      </w:r>
    </w:p>
    <w:p w14:paraId="1722ECEA" w14:textId="77777777" w:rsidR="00941C40" w:rsidRDefault="00941C40" w:rsidP="00941C40"/>
    <w:p w14:paraId="31E782A8" w14:textId="0B6C142B" w:rsidR="00941C40" w:rsidRPr="00941C40" w:rsidRDefault="00941C40" w:rsidP="00941C40">
      <w:pPr>
        <w:rPr>
          <w:b/>
          <w:bCs/>
        </w:rPr>
      </w:pPr>
      <w:r w:rsidRPr="00941C40">
        <w:rPr>
          <w:b/>
          <w:bCs/>
        </w:rPr>
        <w:t>Aims and Objectives</w:t>
      </w:r>
    </w:p>
    <w:p w14:paraId="34F1F910" w14:textId="4C4E6341" w:rsidR="00941C40" w:rsidRDefault="00941C40" w:rsidP="00941C40">
      <w:r>
        <w:t>We aim to:</w:t>
      </w:r>
    </w:p>
    <w:p w14:paraId="30BE7DA2" w14:textId="76427FD7" w:rsidR="00941C40" w:rsidRDefault="00941C40" w:rsidP="00941C40">
      <w:r>
        <w:t>Provide equal access to our services for children with SEND.</w:t>
      </w:r>
    </w:p>
    <w:p w14:paraId="259918D6" w14:textId="702F4307" w:rsidR="00941C40" w:rsidRDefault="00941C40" w:rsidP="00941C40">
      <w:r>
        <w:t>Identify and respond to additional needs as early as possible.</w:t>
      </w:r>
    </w:p>
    <w:p w14:paraId="16AD3A8C" w14:textId="602B6159" w:rsidR="00941C40" w:rsidRDefault="00941C40" w:rsidP="00941C40">
      <w:r>
        <w:t>Work collaboratively with parents/carers, schools, and professionals.</w:t>
      </w:r>
    </w:p>
    <w:p w14:paraId="71FDC6DF" w14:textId="7B426C45" w:rsidR="00941C40" w:rsidRDefault="00941C40" w:rsidP="00941C40">
      <w:r>
        <w:t>Make reasonable adjustments to ensure full inclusion.</w:t>
      </w:r>
    </w:p>
    <w:p w14:paraId="72CCB589" w14:textId="3E408435" w:rsidR="00941C40" w:rsidRDefault="00941C40" w:rsidP="00941C40">
      <w:r>
        <w:t>Promote understanding, empathy, and respect among staff and peers.</w:t>
      </w:r>
    </w:p>
    <w:p w14:paraId="325D4E25" w14:textId="77777777" w:rsidR="00941C40" w:rsidRDefault="00941C40" w:rsidP="00941C40">
      <w:r>
        <w:lastRenderedPageBreak/>
        <w:t>Ensure our staff are trained, confident, and supported in working with children with diverse needs.</w:t>
      </w:r>
    </w:p>
    <w:p w14:paraId="408BA135" w14:textId="77777777" w:rsidR="00941C40" w:rsidRDefault="00941C40" w:rsidP="00941C40"/>
    <w:p w14:paraId="47B437D5" w14:textId="0779BAC5" w:rsidR="00941C40" w:rsidRPr="00941C40" w:rsidRDefault="00941C40" w:rsidP="00941C40">
      <w:pPr>
        <w:rPr>
          <w:b/>
          <w:bCs/>
        </w:rPr>
      </w:pPr>
      <w:r>
        <w:t xml:space="preserve"> </w:t>
      </w:r>
      <w:r w:rsidRPr="00941C40">
        <w:rPr>
          <w:b/>
          <w:bCs/>
        </w:rPr>
        <w:t>Definition of Special Educational Needs (SEN)</w:t>
      </w:r>
    </w:p>
    <w:p w14:paraId="03D31D73" w14:textId="3A464D65" w:rsidR="00941C40" w:rsidRDefault="00941C40" w:rsidP="00941C40">
      <w:r>
        <w:t>A child is considered to have SEN if they have a significantly greater difficulty in learning than their peers, or a disability which hinders them from making use of the facilities provided for children of the same age.</w:t>
      </w:r>
    </w:p>
    <w:p w14:paraId="642E4338" w14:textId="3613E2E0" w:rsidR="00941C40" w:rsidRDefault="00941C40" w:rsidP="00941C40">
      <w:r>
        <w:t>SEN can fall into one or more of the following categories:</w:t>
      </w:r>
    </w:p>
    <w:p w14:paraId="66E2B112" w14:textId="33F37448" w:rsidR="00941C40" w:rsidRDefault="00941C40" w:rsidP="00941C40">
      <w:r>
        <w:t>Communication and Interaction (e.g. speech and language difficulties, autism spectrum disorder)</w:t>
      </w:r>
    </w:p>
    <w:p w14:paraId="74D99163" w14:textId="1DC0BDE2" w:rsidR="00941C40" w:rsidRDefault="00941C40" w:rsidP="00941C40">
      <w:r>
        <w:t>Cognition and Learning (e.g. global developmental delay, learning disabilities)</w:t>
      </w:r>
    </w:p>
    <w:p w14:paraId="21BD326D" w14:textId="064144C5" w:rsidR="00941C40" w:rsidRDefault="00941C40" w:rsidP="00941C40">
      <w:r>
        <w:t>Social, Emotional, and Mental Health (e.g. anxiety, ADHD)</w:t>
      </w:r>
    </w:p>
    <w:p w14:paraId="724438D7" w14:textId="77777777" w:rsidR="00941C40" w:rsidRDefault="00941C40" w:rsidP="00941C40">
      <w:r>
        <w:t>Sensory and/or Physical Needs (e.g. visual impairment, hearing loss, physical disability)</w:t>
      </w:r>
    </w:p>
    <w:p w14:paraId="09B415DC" w14:textId="77777777" w:rsidR="00941C40" w:rsidRDefault="00941C40" w:rsidP="00941C40"/>
    <w:p w14:paraId="0C708774" w14:textId="69AF6B4B" w:rsidR="00941C40" w:rsidRPr="00941C40" w:rsidRDefault="00941C40" w:rsidP="00941C40">
      <w:pPr>
        <w:rPr>
          <w:b/>
          <w:bCs/>
        </w:rPr>
      </w:pPr>
      <w:r>
        <w:t xml:space="preserve"> </w:t>
      </w:r>
      <w:r w:rsidRPr="00941C40">
        <w:rPr>
          <w:b/>
          <w:bCs/>
        </w:rPr>
        <w:t>Identification and Support Process</w:t>
      </w:r>
    </w:p>
    <w:p w14:paraId="7B15D782" w14:textId="5CB744D4" w:rsidR="00941C40" w:rsidRDefault="00941C40" w:rsidP="00941C40">
      <w:r>
        <w:t>We may become aware of a child’s SEN needs through:</w:t>
      </w:r>
    </w:p>
    <w:p w14:paraId="76B9185C" w14:textId="7DD863C9" w:rsidR="00941C40" w:rsidRDefault="00941C40" w:rsidP="00941C40">
      <w:r>
        <w:t>Parent/carer or school disclosure at registration.</w:t>
      </w:r>
    </w:p>
    <w:p w14:paraId="33A7CA1D" w14:textId="71791000" w:rsidR="00941C40" w:rsidRDefault="00941C40" w:rsidP="00941C40">
      <w:r>
        <w:t>Observations during sessions.</w:t>
      </w:r>
    </w:p>
    <w:p w14:paraId="1EBAC5AF" w14:textId="4C67C51D" w:rsidR="00941C40" w:rsidRDefault="00941C40" w:rsidP="00941C40">
      <w:r>
        <w:t>Communication with the child.</w:t>
      </w:r>
    </w:p>
    <w:p w14:paraId="4136CAB6" w14:textId="4401BFC7" w:rsidR="00941C40" w:rsidRDefault="00941C40" w:rsidP="00941C40">
      <w:r>
        <w:t>Behavioural indicators or social difficulties.</w:t>
      </w:r>
    </w:p>
    <w:p w14:paraId="6E0B755E" w14:textId="77777777" w:rsidR="00941C40" w:rsidRDefault="00941C40" w:rsidP="00941C40">
      <w:r>
        <w:t>Support Actions May Include:</w:t>
      </w:r>
    </w:p>
    <w:p w14:paraId="1C64F9C2" w14:textId="122711C2" w:rsidR="00941C40" w:rsidRDefault="00941C40" w:rsidP="00941C40">
      <w:r>
        <w:t>One-to-one or small group support.</w:t>
      </w:r>
    </w:p>
    <w:p w14:paraId="4D227882" w14:textId="63FEDEF9" w:rsidR="00941C40" w:rsidRDefault="00941C40" w:rsidP="00941C40">
      <w:r>
        <w:t>Adaptation of activities (rules, equipment, location).</w:t>
      </w:r>
    </w:p>
    <w:p w14:paraId="4C765DF6" w14:textId="3E281E6D" w:rsidR="00941C40" w:rsidRDefault="00941C40" w:rsidP="00941C40">
      <w:r>
        <w:t>Visual aids, schedules, or communication tools</w:t>
      </w:r>
    </w:p>
    <w:p w14:paraId="2B4DE9C8" w14:textId="242420C1" w:rsidR="00941C40" w:rsidRDefault="00941C40" w:rsidP="00941C40">
      <w:r>
        <w:t>Social stories or pre-session briefings.</w:t>
      </w:r>
    </w:p>
    <w:p w14:paraId="2F3969C3" w14:textId="190947D5" w:rsidR="00941C40" w:rsidRDefault="00941C40" w:rsidP="00941C40">
      <w:r>
        <w:t>Calm-down areas or breaks when needed.</w:t>
      </w:r>
    </w:p>
    <w:p w14:paraId="0233083D" w14:textId="7548E7DA" w:rsidR="00941C40" w:rsidRDefault="00941C40" w:rsidP="00941C40">
      <w:r>
        <w:t>Su</w:t>
      </w:r>
      <w:r>
        <w:t>p</w:t>
      </w:r>
      <w:r>
        <w:t>port with transitions or routine changes.</w:t>
      </w:r>
    </w:p>
    <w:p w14:paraId="0C1D82BE" w14:textId="08F38492" w:rsidR="00941C40" w:rsidRDefault="00941C40" w:rsidP="00941C40">
      <w:r>
        <w:t>Where a child’s needs require ongoing or specialist input, we will liaise with:</w:t>
      </w:r>
    </w:p>
    <w:p w14:paraId="5F0A1672" w14:textId="01317796" w:rsidR="00941C40" w:rsidRDefault="00941C40" w:rsidP="00941C40">
      <w:r>
        <w:t>The child’s school SENCo</w:t>
      </w:r>
    </w:p>
    <w:p w14:paraId="66902F1F" w14:textId="6BD4B539" w:rsidR="00941C40" w:rsidRDefault="00941C40" w:rsidP="00941C40">
      <w:r>
        <w:lastRenderedPageBreak/>
        <w:t>Parents/carer</w:t>
      </w:r>
    </w:p>
    <w:p w14:paraId="17191F7F" w14:textId="5A3943D1" w:rsidR="00941C40" w:rsidRDefault="00941C40" w:rsidP="00941C40">
      <w:r>
        <w:t>External agencies (e.g. speech therapists, behaviour support teams, educational psychologists)</w:t>
      </w:r>
    </w:p>
    <w:p w14:paraId="39DA00DC" w14:textId="77777777" w:rsidR="00941C40" w:rsidRDefault="00941C40" w:rsidP="00941C40">
      <w:r>
        <w:t>Consent will always be obtained before sharing information.</w:t>
      </w:r>
    </w:p>
    <w:p w14:paraId="7B5FDAD3" w14:textId="77777777" w:rsidR="00941C40" w:rsidRDefault="00941C40" w:rsidP="00941C40"/>
    <w:p w14:paraId="275AC7DD" w14:textId="63B95324" w:rsidR="00941C40" w:rsidRPr="00941C40" w:rsidRDefault="00941C40" w:rsidP="00941C40">
      <w:pPr>
        <w:rPr>
          <w:b/>
          <w:bCs/>
        </w:rPr>
      </w:pPr>
      <w:r w:rsidRPr="00941C40">
        <w:rPr>
          <w:b/>
          <w:bCs/>
        </w:rPr>
        <w:t>Staff Roles and Responsibilities</w:t>
      </w:r>
    </w:p>
    <w:p w14:paraId="60B242D3" w14:textId="77777777" w:rsidR="00941C40" w:rsidRDefault="00941C40" w:rsidP="00941C40">
      <w:r>
        <w:t>SEN Lead / Inclusion Officer</w:t>
      </w:r>
    </w:p>
    <w:p w14:paraId="5920396F" w14:textId="57B77B45" w:rsidR="00941C40" w:rsidRDefault="00941C40" w:rsidP="00941C40">
      <w:r>
        <w:t>Ensures this policy is implemented across all settings.</w:t>
      </w:r>
    </w:p>
    <w:p w14:paraId="245B9E59" w14:textId="3500F530" w:rsidR="00941C40" w:rsidRDefault="00941C40" w:rsidP="00941C40">
      <w:r>
        <w:t>Coordinates staff training in inclusion and SEN awareness.</w:t>
      </w:r>
    </w:p>
    <w:p w14:paraId="671295C0" w14:textId="00CAF43B" w:rsidR="00941C40" w:rsidRDefault="00941C40" w:rsidP="00941C40">
      <w:r>
        <w:t>Acts as a point of contact for staff and families.</w:t>
      </w:r>
    </w:p>
    <w:p w14:paraId="7B76645B" w14:textId="05081AFB" w:rsidR="00941C40" w:rsidRDefault="00941C40" w:rsidP="00941C40">
      <w:r>
        <w:t>Supports communication with external agencies.</w:t>
      </w:r>
    </w:p>
    <w:p w14:paraId="07F4E967" w14:textId="77777777" w:rsidR="00941C40" w:rsidRDefault="00941C40" w:rsidP="00941C40">
      <w:r>
        <w:t>All Staff and Coaches</w:t>
      </w:r>
    </w:p>
    <w:p w14:paraId="08D76174" w14:textId="22FFD4B8" w:rsidR="00941C40" w:rsidRDefault="00941C40" w:rsidP="00941C40">
      <w:r>
        <w:t>Are expected to treat every child with dignity and respect.</w:t>
      </w:r>
    </w:p>
    <w:p w14:paraId="3D0B1E8A" w14:textId="4B906B65" w:rsidR="00941C40" w:rsidRDefault="00941C40" w:rsidP="00941C40">
      <w:r>
        <w:t>Must follow individual support plans or strategies as advised.</w:t>
      </w:r>
    </w:p>
    <w:p w14:paraId="74424706" w14:textId="7E74E65B" w:rsidR="00941C40" w:rsidRDefault="00941C40" w:rsidP="00941C40">
      <w:r>
        <w:t>Should adapt coaching and activity delivery as needed.</w:t>
      </w:r>
    </w:p>
    <w:p w14:paraId="2E08D6A0" w14:textId="65B61F5A" w:rsidR="00941C40" w:rsidRDefault="00941C40" w:rsidP="00941C40">
      <w:r>
        <w:t>Must log and report concerns to the SEN Lead or Line Manager.</w:t>
      </w:r>
    </w:p>
    <w:p w14:paraId="241E93B0" w14:textId="77777777" w:rsidR="00941C40" w:rsidRDefault="00941C40" w:rsidP="00941C40">
      <w:r>
        <w:t>Must attend relevant training sessions as provided or required.</w:t>
      </w:r>
    </w:p>
    <w:p w14:paraId="599B6A35" w14:textId="77777777" w:rsidR="00941C40" w:rsidRDefault="00941C40" w:rsidP="00941C40"/>
    <w:p w14:paraId="6635064A" w14:textId="507FD59C" w:rsidR="00941C40" w:rsidRPr="00941C40" w:rsidRDefault="00941C40" w:rsidP="00941C40">
      <w:pPr>
        <w:rPr>
          <w:b/>
          <w:bCs/>
        </w:rPr>
      </w:pPr>
      <w:r w:rsidRPr="00941C40">
        <w:rPr>
          <w:b/>
          <w:bCs/>
        </w:rPr>
        <w:t xml:space="preserve"> Training and Development</w:t>
      </w:r>
    </w:p>
    <w:p w14:paraId="1B3F4217" w14:textId="77777777" w:rsidR="00941C40" w:rsidRDefault="00941C40" w:rsidP="00941C40">
      <w:r>
        <w:t>CM Sports is committed to continuous staff development. SEN and inclusion-related training may include:</w:t>
      </w:r>
    </w:p>
    <w:p w14:paraId="64D733D6" w14:textId="77777777" w:rsidR="00941C40" w:rsidRDefault="00941C40" w:rsidP="00941C40"/>
    <w:p w14:paraId="2EEC7D86" w14:textId="77777777" w:rsidR="00941C40" w:rsidRDefault="00941C40" w:rsidP="00941C40">
      <w:r>
        <w:t>Autism awareness</w:t>
      </w:r>
    </w:p>
    <w:p w14:paraId="41983CEB" w14:textId="77777777" w:rsidR="00941C40" w:rsidRDefault="00941C40" w:rsidP="00941C40"/>
    <w:p w14:paraId="0865E8E7" w14:textId="77777777" w:rsidR="00941C40" w:rsidRDefault="00941C40" w:rsidP="00941C40">
      <w:r>
        <w:t>ADHD management strategies</w:t>
      </w:r>
    </w:p>
    <w:p w14:paraId="48A49E1D" w14:textId="77777777" w:rsidR="00941C40" w:rsidRDefault="00941C40" w:rsidP="00941C40"/>
    <w:p w14:paraId="6E52A137" w14:textId="77777777" w:rsidR="00941C40" w:rsidRDefault="00941C40" w:rsidP="00941C40">
      <w:r>
        <w:t>Positive behaviour support</w:t>
      </w:r>
    </w:p>
    <w:p w14:paraId="72FF9D49" w14:textId="77777777" w:rsidR="00941C40" w:rsidRDefault="00941C40" w:rsidP="00941C40"/>
    <w:p w14:paraId="5341DF59" w14:textId="77777777" w:rsidR="00941C40" w:rsidRDefault="00941C40" w:rsidP="00941C40">
      <w:r>
        <w:t>Differentiation in sport and physical activity</w:t>
      </w:r>
    </w:p>
    <w:p w14:paraId="21222D7B" w14:textId="77777777" w:rsidR="00941C40" w:rsidRDefault="00941C40" w:rsidP="00941C40"/>
    <w:p w14:paraId="37377A7C" w14:textId="77777777" w:rsidR="00941C40" w:rsidRDefault="00941C40" w:rsidP="00941C40">
      <w:r>
        <w:t>Communication methods (e.g. Makaton, PECS basics)</w:t>
      </w:r>
    </w:p>
    <w:p w14:paraId="6662C6BA" w14:textId="77777777" w:rsidR="00941C40" w:rsidRDefault="00941C40" w:rsidP="00941C40"/>
    <w:p w14:paraId="766ECC0C" w14:textId="77777777" w:rsidR="00941C40" w:rsidRDefault="00941C40" w:rsidP="00941C40">
      <w:r>
        <w:t>New staff receive induction on inclusive practice and safeguarding.</w:t>
      </w:r>
    </w:p>
    <w:p w14:paraId="1396D994" w14:textId="77777777" w:rsidR="00941C40" w:rsidRDefault="00941C40" w:rsidP="00941C40"/>
    <w:p w14:paraId="1D25C7ED" w14:textId="39380E5D" w:rsidR="00941C40" w:rsidRPr="00941C40" w:rsidRDefault="00941C40" w:rsidP="00941C40">
      <w:pPr>
        <w:rPr>
          <w:b/>
          <w:bCs/>
        </w:rPr>
      </w:pPr>
      <w:r w:rsidRPr="00941C40">
        <w:rPr>
          <w:b/>
          <w:bCs/>
        </w:rPr>
        <w:t>Working in Partnership with Parents and Carers</w:t>
      </w:r>
    </w:p>
    <w:p w14:paraId="672807BF" w14:textId="368BC972" w:rsidR="00941C40" w:rsidRDefault="00941C40" w:rsidP="00941C40">
      <w:r>
        <w:t>We value the role of parents and carers in understanding and supporting their child’s needs. We will:</w:t>
      </w:r>
    </w:p>
    <w:p w14:paraId="6B779465" w14:textId="2BBBF514" w:rsidR="00941C40" w:rsidRDefault="00941C40" w:rsidP="00941C40">
      <w:r>
        <w:t>Ask for relevant information at the point of registration.</w:t>
      </w:r>
    </w:p>
    <w:p w14:paraId="35EB58E7" w14:textId="64B5D1DC" w:rsidR="00941C40" w:rsidRDefault="00941C40" w:rsidP="00941C40">
      <w:r>
        <w:t>Offer opportunities for parents to share updates or concerns.</w:t>
      </w:r>
    </w:p>
    <w:p w14:paraId="44455D7C" w14:textId="2E40DDB5" w:rsidR="00941C40" w:rsidRDefault="00941C40" w:rsidP="00941C40">
      <w:r>
        <w:t>Work with families to review and adapt our approach as necessary.</w:t>
      </w:r>
    </w:p>
    <w:p w14:paraId="3420418D" w14:textId="77777777" w:rsidR="00941C40" w:rsidRDefault="00941C40" w:rsidP="00941C40">
      <w:r>
        <w:t>Share updates on children’s progress and experiences at sessions.</w:t>
      </w:r>
    </w:p>
    <w:p w14:paraId="547FA074" w14:textId="77777777" w:rsidR="00941C40" w:rsidRDefault="00941C40" w:rsidP="00941C40"/>
    <w:p w14:paraId="3F3B6100" w14:textId="034FB128" w:rsidR="00941C40" w:rsidRPr="00941C40" w:rsidRDefault="00941C40" w:rsidP="00941C40">
      <w:pPr>
        <w:rPr>
          <w:b/>
          <w:bCs/>
        </w:rPr>
      </w:pPr>
      <w:r w:rsidRPr="00941C40">
        <w:rPr>
          <w:b/>
          <w:bCs/>
        </w:rPr>
        <w:t>Inclusion and Reasonable Adjustments</w:t>
      </w:r>
    </w:p>
    <w:p w14:paraId="320ACAA0" w14:textId="234BF45F" w:rsidR="00941C40" w:rsidRDefault="00941C40" w:rsidP="00941C40">
      <w:r>
        <w:t>We will always make reasonable adjustments to accommodate a child’s needs, such as:</w:t>
      </w:r>
    </w:p>
    <w:p w14:paraId="62C4C156" w14:textId="33EA93C4" w:rsidR="00941C40" w:rsidRDefault="00941C40" w:rsidP="00941C40">
      <w:r>
        <w:t>Providing extra support or supervision.</w:t>
      </w:r>
    </w:p>
    <w:p w14:paraId="17303E1C" w14:textId="493399F9" w:rsidR="00941C40" w:rsidRDefault="00941C40" w:rsidP="00941C40">
      <w:r>
        <w:t>Modifying games or simplifying instructions.</w:t>
      </w:r>
    </w:p>
    <w:p w14:paraId="078E89BD" w14:textId="5BA6C224" w:rsidR="00941C40" w:rsidRDefault="00941C40" w:rsidP="00941C40">
      <w:r>
        <w:t>Allocating a consistent staff member as a key adult.</w:t>
      </w:r>
    </w:p>
    <w:p w14:paraId="70C39132" w14:textId="2772D35E" w:rsidR="00941C40" w:rsidRDefault="00941C40" w:rsidP="00941C40">
      <w:r>
        <w:t>Altering the environment (e.g. noise levels, equipment placement).</w:t>
      </w:r>
    </w:p>
    <w:p w14:paraId="19A617E4" w14:textId="77777777" w:rsidR="00941C40" w:rsidRDefault="00941C40" w:rsidP="00941C40">
      <w:r>
        <w:t>In rare cases, where needs significantly exceed our capacity to safely support a child, we will explore alternatives in partnership with families and referring organisations, ensuring decisions are made in the best interest of the child and the group.</w:t>
      </w:r>
    </w:p>
    <w:p w14:paraId="13EF3F73" w14:textId="77777777" w:rsidR="00941C40" w:rsidRDefault="00941C40" w:rsidP="00941C40"/>
    <w:p w14:paraId="5C61EC67" w14:textId="3C128C8D" w:rsidR="00941C40" w:rsidRPr="00941C40" w:rsidRDefault="00941C40" w:rsidP="00941C40">
      <w:pPr>
        <w:rPr>
          <w:b/>
          <w:bCs/>
        </w:rPr>
      </w:pPr>
      <w:r w:rsidRPr="00941C40">
        <w:rPr>
          <w:b/>
          <w:bCs/>
        </w:rPr>
        <w:t>Behaviour and SEN</w:t>
      </w:r>
    </w:p>
    <w:p w14:paraId="1059FAC1" w14:textId="2EA6D052" w:rsidR="00941C40" w:rsidRDefault="00941C40" w:rsidP="00941C40">
      <w:r>
        <w:t>We recognise that behaviour may be a form of communication. If a child with SEN displays challenging behaviour, staff will:</w:t>
      </w:r>
    </w:p>
    <w:p w14:paraId="71AEB88A" w14:textId="50929E1F" w:rsidR="00941C40" w:rsidRDefault="00941C40" w:rsidP="00941C40">
      <w:r>
        <w:t>Respond calmly and with empathy.</w:t>
      </w:r>
    </w:p>
    <w:p w14:paraId="7F445692" w14:textId="23C8FE47" w:rsidR="00941C40" w:rsidRDefault="00941C40" w:rsidP="00941C40">
      <w:r>
        <w:t>Use strategies agreed with parents/professionals.</w:t>
      </w:r>
    </w:p>
    <w:p w14:paraId="2D7B88CA" w14:textId="1FE775C7" w:rsidR="00941C40" w:rsidRDefault="00941C40" w:rsidP="00941C40">
      <w:r>
        <w:t>Focus on prevention and de-escalation.</w:t>
      </w:r>
    </w:p>
    <w:p w14:paraId="3D1F1CA9" w14:textId="0D9E1C47" w:rsidR="00941C40" w:rsidRDefault="00941C40" w:rsidP="00941C40">
      <w:r>
        <w:lastRenderedPageBreak/>
        <w:t>Record and review incidents.</w:t>
      </w:r>
    </w:p>
    <w:p w14:paraId="6D9B62D2" w14:textId="77777777" w:rsidR="00941C40" w:rsidRDefault="00941C40" w:rsidP="00941C40">
      <w:r>
        <w:t>Involve parents and, where appropriate, relevant professionals to adapt the support plan.</w:t>
      </w:r>
    </w:p>
    <w:p w14:paraId="7D2B13E9" w14:textId="77777777" w:rsidR="00941C40" w:rsidRDefault="00941C40" w:rsidP="00941C40"/>
    <w:p w14:paraId="78A7DB23" w14:textId="127A2FA5" w:rsidR="00941C40" w:rsidRPr="00E14CC3" w:rsidRDefault="00941C40" w:rsidP="00941C40">
      <w:pPr>
        <w:rPr>
          <w:b/>
          <w:bCs/>
        </w:rPr>
      </w:pPr>
      <w:r w:rsidRPr="00E14CC3">
        <w:rPr>
          <w:b/>
          <w:bCs/>
        </w:rPr>
        <w:t xml:space="preserve"> Confidentiality and Data Protection</w:t>
      </w:r>
    </w:p>
    <w:p w14:paraId="5A8EB38B" w14:textId="77777777" w:rsidR="00941C40" w:rsidRDefault="00941C40" w:rsidP="00941C40">
      <w:r>
        <w:t>All information shared about a child’s SEND will be treated with sensitivity and confidentiality, in line with the CM Sports Privacy Statement and UK GDPR regulations.</w:t>
      </w:r>
    </w:p>
    <w:p w14:paraId="2F8AAFA4" w14:textId="77777777" w:rsidR="00941C40" w:rsidRDefault="00941C40" w:rsidP="00941C40"/>
    <w:p w14:paraId="7680FFBD" w14:textId="5213435E" w:rsidR="00941C40" w:rsidRDefault="00941C40" w:rsidP="00941C40">
      <w:r w:rsidRPr="00E14CC3">
        <w:rPr>
          <w:b/>
          <w:bCs/>
        </w:rPr>
        <w:t>Monitoring and Review</w:t>
      </w:r>
    </w:p>
    <w:p w14:paraId="24C826F2" w14:textId="63178427" w:rsidR="00941C40" w:rsidRDefault="00941C40" w:rsidP="00941C40">
      <w:r>
        <w:t>The SEN Lead is responsible for monitoring the effectiveness of this policy.</w:t>
      </w:r>
    </w:p>
    <w:p w14:paraId="444F8AA0" w14:textId="1835A7BC" w:rsidR="00941C40" w:rsidRDefault="00941C40" w:rsidP="00941C40">
      <w:r>
        <w:t>Feedback from staff, children, and families will be used to improve provision.</w:t>
      </w:r>
    </w:p>
    <w:p w14:paraId="3A85E21C" w14:textId="77777777" w:rsidR="00941C40" w:rsidRDefault="00941C40" w:rsidP="00941C40">
      <w:r>
        <w:t>This policy will be reviewed annually, or sooner if legislation changes.</w:t>
      </w:r>
    </w:p>
    <w:p w14:paraId="3D4018AD" w14:textId="77777777" w:rsidR="00941C40" w:rsidRDefault="00941C40" w:rsidP="00941C40"/>
    <w:p w14:paraId="5EFF69C8" w14:textId="692C49C9" w:rsidR="00941C40" w:rsidRPr="00E14CC3" w:rsidRDefault="00941C40" w:rsidP="00941C40">
      <w:pPr>
        <w:rPr>
          <w:b/>
          <w:bCs/>
        </w:rPr>
      </w:pPr>
      <w:r w:rsidRPr="00E14CC3">
        <w:rPr>
          <w:b/>
          <w:bCs/>
        </w:rPr>
        <w:t>Complaints Procedure</w:t>
      </w:r>
    </w:p>
    <w:p w14:paraId="53898D91" w14:textId="5D70896C" w:rsidR="00941C40" w:rsidRDefault="00941C40" w:rsidP="00941C40">
      <w:r>
        <w:t>If a parent/carer has concerns about how their child’s needs are being met:</w:t>
      </w:r>
    </w:p>
    <w:p w14:paraId="6F98D46F" w14:textId="706C3E4D" w:rsidR="00941C40" w:rsidRDefault="00941C40" w:rsidP="00941C40">
      <w:r>
        <w:t>Speak with the Lead Coach or Line Manager</w:t>
      </w:r>
    </w:p>
    <w:p w14:paraId="7787FC69" w14:textId="039EFDD2" w:rsidR="00941C40" w:rsidRDefault="00941C40" w:rsidP="00941C40">
      <w:r>
        <w:t>If unresolved, contact the CM Sports SEN Lead.</w:t>
      </w:r>
    </w:p>
    <w:p w14:paraId="7BD5E98E" w14:textId="5286C695" w:rsidR="00941C40" w:rsidRDefault="00941C40" w:rsidP="00941C40">
      <w:r>
        <w:t>Further concerns can be raised in writing to Matt Northcott (Director).</w:t>
      </w:r>
    </w:p>
    <w:p w14:paraId="586DE7EB" w14:textId="05DEE1BD" w:rsidR="00941C40" w:rsidRDefault="00941C40" w:rsidP="00941C40">
      <w:r>
        <w:t xml:space="preserve">All </w:t>
      </w:r>
      <w:r w:rsidR="00E14CC3">
        <w:t>c</w:t>
      </w:r>
      <w:r>
        <w:t>oncerns will be taken seriously and addressed promptly in line with our complaints policy.</w:t>
      </w:r>
    </w:p>
    <w:p w14:paraId="0B66FB9D" w14:textId="77777777" w:rsidR="00941C40" w:rsidRDefault="00941C40" w:rsidP="00941C40"/>
    <w:p w14:paraId="08CF7654" w14:textId="27A3663F" w:rsidR="00941C40" w:rsidRPr="00E14CC3" w:rsidRDefault="00941C40" w:rsidP="00941C40">
      <w:pPr>
        <w:rPr>
          <w:b/>
          <w:bCs/>
        </w:rPr>
      </w:pPr>
      <w:r w:rsidRPr="00E14CC3">
        <w:rPr>
          <w:b/>
          <w:bCs/>
        </w:rPr>
        <w:t>Related Policies and Documents</w:t>
      </w:r>
    </w:p>
    <w:p w14:paraId="5259D708" w14:textId="4296561A" w:rsidR="00941C40" w:rsidRDefault="00941C40" w:rsidP="00941C40">
      <w:r>
        <w:t>CM Sports Safeguarding &amp; Child Protection Policy</w:t>
      </w:r>
    </w:p>
    <w:p w14:paraId="6C6D03BE" w14:textId="1C720DC5" w:rsidR="00941C40" w:rsidRDefault="00941C40" w:rsidP="00941C40">
      <w:r>
        <w:t>CM Sports Behaviour Policy</w:t>
      </w:r>
    </w:p>
    <w:p w14:paraId="79BA2086" w14:textId="5E870EBD" w:rsidR="00941C40" w:rsidRDefault="00941C40" w:rsidP="00941C40">
      <w:r>
        <w:t>CM Sports Privacy Statement</w:t>
      </w:r>
    </w:p>
    <w:p w14:paraId="39619122" w14:textId="7E4D5022" w:rsidR="00941C40" w:rsidRDefault="00941C40" w:rsidP="00941C40">
      <w:r>
        <w:t>Equality and Diversity Policy</w:t>
      </w:r>
    </w:p>
    <w:p w14:paraId="6F098736" w14:textId="77777777" w:rsidR="00941C40" w:rsidRDefault="00941C40" w:rsidP="00941C40">
      <w:r>
        <w:t>Complaints Policy</w:t>
      </w:r>
    </w:p>
    <w:p w14:paraId="5B9515DB" w14:textId="77777777" w:rsidR="00941C40" w:rsidRDefault="00941C40" w:rsidP="00941C40"/>
    <w:p w14:paraId="01745A7D" w14:textId="1985163A" w:rsidR="00941C40" w:rsidRPr="00E14CC3" w:rsidRDefault="00941C40" w:rsidP="00941C40">
      <w:pPr>
        <w:rPr>
          <w:b/>
          <w:bCs/>
        </w:rPr>
      </w:pPr>
      <w:r w:rsidRPr="00E14CC3">
        <w:rPr>
          <w:b/>
          <w:bCs/>
        </w:rPr>
        <w:t>Useful External Resources</w:t>
      </w:r>
    </w:p>
    <w:p w14:paraId="505B9A68" w14:textId="21B2805F" w:rsidR="00941C40" w:rsidRDefault="00941C40" w:rsidP="00941C40">
      <w:r>
        <w:t>SEND Code of Practice: 0 to 25 years (DfE)</w:t>
      </w:r>
    </w:p>
    <w:p w14:paraId="4A99AD8E" w14:textId="57F3730F" w:rsidR="00941C40" w:rsidRDefault="00941C40" w:rsidP="00941C40">
      <w:r>
        <w:lastRenderedPageBreak/>
        <w:t>IPSEA (Independent Provider of Special Education Advice): https://www.ipsea.org.uk</w:t>
      </w:r>
    </w:p>
    <w:p w14:paraId="04A4031F" w14:textId="77777777" w:rsidR="00941C40" w:rsidRDefault="00941C40" w:rsidP="00941C40">
      <w:r>
        <w:t>Contact (for families with disabled children): https://contact.org.uk</w:t>
      </w:r>
    </w:p>
    <w:p w14:paraId="23186A45" w14:textId="77777777" w:rsidR="00941C40" w:rsidRDefault="00941C40" w:rsidP="00941C40"/>
    <w:p w14:paraId="7AB1A0C5" w14:textId="77777777" w:rsidR="00941C40" w:rsidRDefault="00941C40" w:rsidP="00941C40">
      <w:r>
        <w:t>National Autistic Society: https://www.autism.org.uk</w:t>
      </w:r>
    </w:p>
    <w:p w14:paraId="567A7D7C" w14:textId="77777777" w:rsidR="00941C40" w:rsidRDefault="00941C40"/>
    <w:sectPr w:rsidR="00941C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C40"/>
    <w:rsid w:val="0086375B"/>
    <w:rsid w:val="00941C40"/>
    <w:rsid w:val="00E14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B6AE3"/>
  <w15:chartTrackingRefBased/>
  <w15:docId w15:val="{8745740D-B065-4F32-8BE5-E86AE879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C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1C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1C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1C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1C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1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C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1C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1C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1C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1C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1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C40"/>
    <w:rPr>
      <w:rFonts w:eastAsiaTheme="majorEastAsia" w:cstheme="majorBidi"/>
      <w:color w:val="272727" w:themeColor="text1" w:themeTint="D8"/>
    </w:rPr>
  </w:style>
  <w:style w:type="paragraph" w:styleId="Title">
    <w:name w:val="Title"/>
    <w:basedOn w:val="Normal"/>
    <w:next w:val="Normal"/>
    <w:link w:val="TitleChar"/>
    <w:uiPriority w:val="10"/>
    <w:qFormat/>
    <w:rsid w:val="00941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C40"/>
    <w:pPr>
      <w:spacing w:before="160"/>
      <w:jc w:val="center"/>
    </w:pPr>
    <w:rPr>
      <w:i/>
      <w:iCs/>
      <w:color w:val="404040" w:themeColor="text1" w:themeTint="BF"/>
    </w:rPr>
  </w:style>
  <w:style w:type="character" w:customStyle="1" w:styleId="QuoteChar">
    <w:name w:val="Quote Char"/>
    <w:basedOn w:val="DefaultParagraphFont"/>
    <w:link w:val="Quote"/>
    <w:uiPriority w:val="29"/>
    <w:rsid w:val="00941C40"/>
    <w:rPr>
      <w:i/>
      <w:iCs/>
      <w:color w:val="404040" w:themeColor="text1" w:themeTint="BF"/>
    </w:rPr>
  </w:style>
  <w:style w:type="paragraph" w:styleId="ListParagraph">
    <w:name w:val="List Paragraph"/>
    <w:basedOn w:val="Normal"/>
    <w:uiPriority w:val="34"/>
    <w:qFormat/>
    <w:rsid w:val="00941C40"/>
    <w:pPr>
      <w:ind w:left="720"/>
      <w:contextualSpacing/>
    </w:pPr>
  </w:style>
  <w:style w:type="character" w:styleId="IntenseEmphasis">
    <w:name w:val="Intense Emphasis"/>
    <w:basedOn w:val="DefaultParagraphFont"/>
    <w:uiPriority w:val="21"/>
    <w:qFormat/>
    <w:rsid w:val="00941C40"/>
    <w:rPr>
      <w:i/>
      <w:iCs/>
      <w:color w:val="2F5496" w:themeColor="accent1" w:themeShade="BF"/>
    </w:rPr>
  </w:style>
  <w:style w:type="paragraph" w:styleId="IntenseQuote">
    <w:name w:val="Intense Quote"/>
    <w:basedOn w:val="Normal"/>
    <w:next w:val="Normal"/>
    <w:link w:val="IntenseQuoteChar"/>
    <w:uiPriority w:val="30"/>
    <w:qFormat/>
    <w:rsid w:val="00941C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1C40"/>
    <w:rPr>
      <w:i/>
      <w:iCs/>
      <w:color w:val="2F5496" w:themeColor="accent1" w:themeShade="BF"/>
    </w:rPr>
  </w:style>
  <w:style w:type="character" w:styleId="IntenseReference">
    <w:name w:val="Intense Reference"/>
    <w:basedOn w:val="DefaultParagraphFont"/>
    <w:uiPriority w:val="32"/>
    <w:qFormat/>
    <w:rsid w:val="00941C40"/>
    <w:rPr>
      <w:b/>
      <w:bCs/>
      <w:smallCaps/>
      <w:color w:val="2F5496" w:themeColor="accent1" w:themeShade="BF"/>
      <w:spacing w:val="5"/>
    </w:rPr>
  </w:style>
  <w:style w:type="table" w:styleId="TableGrid">
    <w:name w:val="Table Grid"/>
    <w:basedOn w:val="TableNormal"/>
    <w:uiPriority w:val="39"/>
    <w:rsid w:val="00E14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 Sports</dc:creator>
  <cp:keywords/>
  <dc:description/>
  <cp:lastModifiedBy>CM Sports</cp:lastModifiedBy>
  <cp:revision>1</cp:revision>
  <dcterms:created xsi:type="dcterms:W3CDTF">2025-06-26T09:19:00Z</dcterms:created>
  <dcterms:modified xsi:type="dcterms:W3CDTF">2025-06-26T09:33:00Z</dcterms:modified>
</cp:coreProperties>
</file>