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1F9572" w14:textId="4DDB1BA4" w:rsidR="00B9753E" w:rsidRDefault="00B9753E" w:rsidP="00B9753E">
      <w:r>
        <w:rPr>
          <w:noProof/>
        </w:rPr>
        <w:drawing>
          <wp:anchor distT="0" distB="0" distL="114300" distR="114300" simplePos="0" relativeHeight="251658240" behindDoc="0" locked="0" layoutInCell="1" allowOverlap="1" wp14:anchorId="5FA5E841" wp14:editId="1719E240">
            <wp:simplePos x="0" y="0"/>
            <wp:positionH relativeFrom="column">
              <wp:posOffset>1866900</wp:posOffset>
            </wp:positionH>
            <wp:positionV relativeFrom="paragraph">
              <wp:posOffset>-533400</wp:posOffset>
            </wp:positionV>
            <wp:extent cx="2219325" cy="841375"/>
            <wp:effectExtent l="0" t="0" r="9525" b="0"/>
            <wp:wrapNone/>
            <wp:docPr id="329855759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19325" cy="8413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tbl>
      <w:tblPr>
        <w:tblStyle w:val="TableGrid"/>
        <w:tblpPr w:leftFromText="180" w:rightFromText="180" w:vertAnchor="text" w:horzAnchor="margin" w:tblpY="113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B9753E" w14:paraId="7386FE7C" w14:textId="77777777" w:rsidTr="001F14DB">
        <w:tc>
          <w:tcPr>
            <w:tcW w:w="9016" w:type="dxa"/>
            <w:gridSpan w:val="2"/>
          </w:tcPr>
          <w:p w14:paraId="702EA8E9" w14:textId="530DA761" w:rsidR="00B9753E" w:rsidRDefault="00B9753E" w:rsidP="00B9753E"/>
          <w:p w14:paraId="3B958E75" w14:textId="31A03662" w:rsidR="00B9753E" w:rsidRDefault="00B9753E" w:rsidP="00B9753E">
            <w:pPr>
              <w:jc w:val="center"/>
            </w:pPr>
            <w:r>
              <w:t>Critical Incident Policy and Procedure</w:t>
            </w:r>
          </w:p>
        </w:tc>
      </w:tr>
      <w:tr w:rsidR="00B9753E" w14:paraId="68CE85F2" w14:textId="77777777" w:rsidTr="00B9753E">
        <w:tc>
          <w:tcPr>
            <w:tcW w:w="4508" w:type="dxa"/>
          </w:tcPr>
          <w:p w14:paraId="1CDDCF0A" w14:textId="613172BB" w:rsidR="00B9753E" w:rsidRDefault="00B9753E" w:rsidP="00B9753E">
            <w:r>
              <w:t>This version date</w:t>
            </w:r>
          </w:p>
        </w:tc>
        <w:tc>
          <w:tcPr>
            <w:tcW w:w="4508" w:type="dxa"/>
          </w:tcPr>
          <w:p w14:paraId="045C6D02" w14:textId="27F37EAF" w:rsidR="00B9753E" w:rsidRDefault="00B9753E" w:rsidP="00B9753E">
            <w:r>
              <w:t>September 2025</w:t>
            </w:r>
          </w:p>
        </w:tc>
      </w:tr>
      <w:tr w:rsidR="00B9753E" w14:paraId="30265582" w14:textId="77777777" w:rsidTr="00B9753E">
        <w:tc>
          <w:tcPr>
            <w:tcW w:w="4508" w:type="dxa"/>
          </w:tcPr>
          <w:p w14:paraId="55F572CC" w14:textId="4656A77D" w:rsidR="00B9753E" w:rsidRDefault="00B9753E" w:rsidP="00B9753E">
            <w:r>
              <w:t>Review date</w:t>
            </w:r>
          </w:p>
        </w:tc>
        <w:tc>
          <w:tcPr>
            <w:tcW w:w="4508" w:type="dxa"/>
          </w:tcPr>
          <w:p w14:paraId="4441ECCD" w14:textId="6FA228A5" w:rsidR="00B9753E" w:rsidRDefault="00B9753E" w:rsidP="00B9753E">
            <w:r>
              <w:t>September 2026</w:t>
            </w:r>
          </w:p>
        </w:tc>
      </w:tr>
    </w:tbl>
    <w:p w14:paraId="54C1C7ED" w14:textId="77777777" w:rsidR="00B9753E" w:rsidRDefault="00B9753E" w:rsidP="00B9753E"/>
    <w:p w14:paraId="571393A4" w14:textId="3E080558" w:rsidR="00B9753E" w:rsidRDefault="00B9753E" w:rsidP="00B9753E">
      <w:r>
        <w:t>This policy links with: Informing OFSTED policy and Risk Assessment Policy.</w:t>
      </w:r>
    </w:p>
    <w:p w14:paraId="2513D671" w14:textId="77777777" w:rsidR="00B9753E" w:rsidRPr="00B9753E" w:rsidRDefault="00B9753E" w:rsidP="00B9753E">
      <w:pPr>
        <w:rPr>
          <w:i/>
          <w:iCs/>
        </w:rPr>
      </w:pPr>
      <w:r w:rsidRPr="00B9753E">
        <w:rPr>
          <w:i/>
          <w:iCs/>
        </w:rPr>
        <w:t>CM Sports aims:</w:t>
      </w:r>
    </w:p>
    <w:p w14:paraId="05167B0E" w14:textId="77777777" w:rsidR="00B9753E" w:rsidRDefault="00B9753E" w:rsidP="00B9753E">
      <w:r>
        <w:t>• To ensure critical incidents are managed effectively if they occur on site where CM Sports operates.</w:t>
      </w:r>
    </w:p>
    <w:p w14:paraId="7EC16F29" w14:textId="5DE4D6B1" w:rsidR="00B9753E" w:rsidRDefault="00B9753E" w:rsidP="00B9753E">
      <w:r>
        <w:t>• To be sensitive and understanding to incidents that may happen to the school, community building</w:t>
      </w:r>
      <w:r>
        <w:t xml:space="preserve"> </w:t>
      </w:r>
      <w:r>
        <w:t>and other areas rented by CM Sports.</w:t>
      </w:r>
    </w:p>
    <w:p w14:paraId="5DD27E04" w14:textId="0CEC3CCA" w:rsidR="00B9753E" w:rsidRPr="00B9753E" w:rsidRDefault="00B9753E" w:rsidP="00B9753E">
      <w:pPr>
        <w:rPr>
          <w:i/>
          <w:iCs/>
        </w:rPr>
      </w:pPr>
      <w:r w:rsidRPr="00B9753E">
        <w:rPr>
          <w:i/>
          <w:iCs/>
        </w:rPr>
        <w:t>The following principles apply:</w:t>
      </w:r>
      <w:r w:rsidRPr="00B9753E">
        <w:rPr>
          <w:i/>
          <w:iCs/>
        </w:rPr>
        <w:t xml:space="preserve"> </w:t>
      </w:r>
    </w:p>
    <w:p w14:paraId="6F393EAF" w14:textId="77777777" w:rsidR="00B9753E" w:rsidRDefault="00B9753E" w:rsidP="00B9753E">
      <w:r>
        <w:t>• Dealing with incidents through following our critical incident procedures.</w:t>
      </w:r>
    </w:p>
    <w:p w14:paraId="0226BA9C" w14:textId="77777777" w:rsidR="00B9753E" w:rsidRDefault="00B9753E" w:rsidP="00B9753E">
      <w:r>
        <w:t>• Supporting the team, children and families if a critical incident occurs.</w:t>
      </w:r>
    </w:p>
    <w:p w14:paraId="22D1B00A" w14:textId="77777777" w:rsidR="00B9753E" w:rsidRDefault="00B9753E" w:rsidP="00B9753E">
      <w:r>
        <w:t>• Supporting the learners, children and families through personal critical incidents.</w:t>
      </w:r>
    </w:p>
    <w:p w14:paraId="615B4068" w14:textId="77777777" w:rsidR="00B9753E" w:rsidRPr="00B9753E" w:rsidRDefault="00B9753E" w:rsidP="00B9753E">
      <w:pPr>
        <w:rPr>
          <w:i/>
          <w:iCs/>
        </w:rPr>
      </w:pPr>
      <w:r w:rsidRPr="00B9753E">
        <w:rPr>
          <w:i/>
          <w:iCs/>
        </w:rPr>
        <w:t>CM Sports will provide this through:</w:t>
      </w:r>
    </w:p>
    <w:p w14:paraId="04C2BF49" w14:textId="77777777" w:rsidR="00B9753E" w:rsidRDefault="00B9753E" w:rsidP="00B9753E">
      <w:r>
        <w:t>• Writing a factual report on the incident recording any action taken.</w:t>
      </w:r>
    </w:p>
    <w:p w14:paraId="3E30FD68" w14:textId="77777777" w:rsidR="00B9753E" w:rsidRDefault="00B9753E" w:rsidP="00B9753E">
      <w:r>
        <w:t>• Contacting emergency services if a critical incident occurs.</w:t>
      </w:r>
    </w:p>
    <w:p w14:paraId="6C895C15" w14:textId="2655C421" w:rsidR="00B9753E" w:rsidRDefault="00B9753E" w:rsidP="00B9753E">
      <w:r>
        <w:t>• Contact the Directors of any incidents that occur immediately. If no contact is made then to contact</w:t>
      </w:r>
      <w:r>
        <w:t xml:space="preserve"> </w:t>
      </w:r>
      <w:r>
        <w:t>the head office, who will be able to contact the CM Sports Directors.</w:t>
      </w:r>
    </w:p>
    <w:p w14:paraId="6C9E7CB3" w14:textId="77777777" w:rsidR="00B9753E" w:rsidRDefault="00B9753E" w:rsidP="00B9753E">
      <w:r>
        <w:t>• The Directors will contact OFSTED of any incidents that occurs.</w:t>
      </w:r>
    </w:p>
    <w:p w14:paraId="2D5C88E4" w14:textId="3AB3A67E" w:rsidR="00B9753E" w:rsidRDefault="00B9753E" w:rsidP="00B9753E">
      <w:r>
        <w:t>• CM Sports will provide support for the children and their families who have had a personal critical</w:t>
      </w:r>
      <w:r>
        <w:t xml:space="preserve"> </w:t>
      </w:r>
      <w:r>
        <w:t>incident.</w:t>
      </w:r>
    </w:p>
    <w:p w14:paraId="5BFB8CA1" w14:textId="3BDDD6AB" w:rsidR="00B9753E" w:rsidRDefault="00B9753E" w:rsidP="00B9753E">
      <w:r>
        <w:t>• To have team meetings with all the team members to relay the information they will need about the</w:t>
      </w:r>
      <w:r>
        <w:t xml:space="preserve"> </w:t>
      </w:r>
      <w:r>
        <w:t>incident.</w:t>
      </w:r>
    </w:p>
    <w:p w14:paraId="5C4ED726" w14:textId="77777777" w:rsidR="00B9753E" w:rsidRDefault="00B9753E" w:rsidP="00B9753E">
      <w:r>
        <w:t>• Upholding the Confidentiality policy at all times.</w:t>
      </w:r>
    </w:p>
    <w:p w14:paraId="57A0C4C4" w14:textId="77777777" w:rsidR="00B9753E" w:rsidRDefault="00B9753E" w:rsidP="00B9753E">
      <w:r>
        <w:t>• The Directors will talk to the media if necessary.</w:t>
      </w:r>
    </w:p>
    <w:p w14:paraId="4DA965A0" w14:textId="77777777" w:rsidR="00B9753E" w:rsidRDefault="00B9753E" w:rsidP="00B9753E">
      <w:r>
        <w:t>• Keeping all records in the incidents section of the Health and Safety folder.</w:t>
      </w:r>
    </w:p>
    <w:p w14:paraId="76AC7D78" w14:textId="77777777" w:rsidR="00B9753E" w:rsidRDefault="00B9753E" w:rsidP="00B9753E">
      <w:r>
        <w:t>• Regularly checking contact details for all team and children, keeping confidential information up to</w:t>
      </w:r>
    </w:p>
    <w:p w14:paraId="52565656" w14:textId="77777777" w:rsidR="00B9753E" w:rsidRDefault="00B9753E" w:rsidP="00B9753E">
      <w:r>
        <w:lastRenderedPageBreak/>
        <w:t>date.</w:t>
      </w:r>
    </w:p>
    <w:p w14:paraId="553AF0E4" w14:textId="77777777" w:rsidR="00B9753E" w:rsidRDefault="00B9753E" w:rsidP="00B9753E">
      <w:r w:rsidRPr="00B9753E">
        <w:rPr>
          <w:i/>
          <w:iCs/>
        </w:rPr>
        <w:t>The definition of a Critical Incident is</w:t>
      </w:r>
      <w:r>
        <w:t>:</w:t>
      </w:r>
    </w:p>
    <w:p w14:paraId="2FEF5021" w14:textId="28FEF86E" w:rsidR="00B9753E" w:rsidRDefault="00B9753E" w:rsidP="00B9753E">
      <w:r>
        <w:t>“A critical incident may be defined as any sudden and unexpected incident or sequence of events which causes</w:t>
      </w:r>
      <w:r>
        <w:t xml:space="preserve"> </w:t>
      </w:r>
      <w:r>
        <w:t>trauma within a school community and which overwhelms the normal coping mechanisms of that</w:t>
      </w:r>
      <w:r>
        <w:t xml:space="preserve"> </w:t>
      </w:r>
      <w:r>
        <w:t>community.” A critical incident can be described as events or circumstances that cause normally stable and</w:t>
      </w:r>
      <w:r>
        <w:t xml:space="preserve"> </w:t>
      </w:r>
      <w:r>
        <w:t>healthy people to experience unusually strong emotional or psychological distress which has the potential to</w:t>
      </w:r>
      <w:r>
        <w:t xml:space="preserve"> </w:t>
      </w:r>
      <w:r>
        <w:t>interfere with their ability to function either at the time or later.</w:t>
      </w:r>
      <w:r>
        <w:t xml:space="preserve"> </w:t>
      </w:r>
      <w:r>
        <w:t>There may be severe disruption at least temporarily to the functioning of individuals and/ or the community. There may be</w:t>
      </w:r>
      <w:r>
        <w:t xml:space="preserve"> </w:t>
      </w:r>
      <w:r>
        <w:t>perceptions of threat and helplessness, and turning to others for help. There may be sense, at least temporarily that the</w:t>
      </w:r>
      <w:r>
        <w:t xml:space="preserve"> </w:t>
      </w:r>
      <w:r>
        <w:t>usual coping responses of individuals and communities have been overwhelmed.</w:t>
      </w:r>
    </w:p>
    <w:p w14:paraId="0AE1C547" w14:textId="77777777" w:rsidR="00B9753E" w:rsidRPr="00B9753E" w:rsidRDefault="00B9753E" w:rsidP="00B9753E">
      <w:pPr>
        <w:rPr>
          <w:i/>
          <w:iCs/>
        </w:rPr>
      </w:pPr>
      <w:r w:rsidRPr="00B9753E">
        <w:rPr>
          <w:i/>
          <w:iCs/>
        </w:rPr>
        <w:t>Critical incidents that may occur;</w:t>
      </w:r>
    </w:p>
    <w:p w14:paraId="1259EC9E" w14:textId="77777777" w:rsidR="00B9753E" w:rsidRDefault="00B9753E" w:rsidP="00B9753E">
      <w:r>
        <w:t>• Death of a child/ adult due to an accident, serious illness or murder.</w:t>
      </w:r>
    </w:p>
    <w:p w14:paraId="1ED7293D" w14:textId="77777777" w:rsidR="00B9753E" w:rsidRDefault="00B9753E" w:rsidP="00B9753E">
      <w:r>
        <w:t>• Death of a child’s sibling, parent or carer due to accident, serious illness or other situations.</w:t>
      </w:r>
    </w:p>
    <w:p w14:paraId="3F55D9B5" w14:textId="77777777" w:rsidR="00B9753E" w:rsidRDefault="00B9753E" w:rsidP="00B9753E">
      <w:r>
        <w:t>• Physical assault on a team member.</w:t>
      </w:r>
    </w:p>
    <w:p w14:paraId="5B8DD8B5" w14:textId="77777777" w:rsidR="00B9753E" w:rsidRDefault="00B9753E" w:rsidP="00B9753E">
      <w:r>
        <w:t>• Abduction of a child.</w:t>
      </w:r>
    </w:p>
    <w:p w14:paraId="6BBF7D6E" w14:textId="77777777" w:rsidR="00B9753E" w:rsidRDefault="00B9753E" w:rsidP="00B9753E">
      <w:r>
        <w:t>• Children or adult witnessing attacks on or accidental death of others.</w:t>
      </w:r>
    </w:p>
    <w:p w14:paraId="2C3BD175" w14:textId="77777777" w:rsidR="00B9753E" w:rsidRDefault="00B9753E" w:rsidP="00B9753E">
      <w:r>
        <w:t>• Violence.</w:t>
      </w:r>
    </w:p>
    <w:p w14:paraId="0DDF4FF2" w14:textId="77777777" w:rsidR="00B9753E" w:rsidRDefault="00B9753E" w:rsidP="00B9753E">
      <w:r>
        <w:t>• Serious injury or illness to children in our care, a family member or team member.</w:t>
      </w:r>
    </w:p>
    <w:p w14:paraId="4B0AB39B" w14:textId="77777777" w:rsidR="00B9753E" w:rsidRDefault="00B9753E" w:rsidP="00B9753E">
      <w:r>
        <w:t>• Death or serious injury of a team member.</w:t>
      </w:r>
    </w:p>
    <w:p w14:paraId="74992017" w14:textId="77777777" w:rsidR="00B9753E" w:rsidRDefault="00B9753E" w:rsidP="00B9753E">
      <w:r>
        <w:t>• Death or injury during a trip.</w:t>
      </w:r>
    </w:p>
    <w:p w14:paraId="317109F1" w14:textId="77777777" w:rsidR="00B9753E" w:rsidRDefault="00B9753E" w:rsidP="00B9753E">
      <w:r>
        <w:t>• Natural or other disaster in the grounds or around the community building we rent.</w:t>
      </w:r>
    </w:p>
    <w:p w14:paraId="5897387E" w14:textId="77777777" w:rsidR="00B9753E" w:rsidRDefault="00B9753E" w:rsidP="00B9753E">
      <w:r>
        <w:t>• Fire/ explosion, destruction or vandalism.</w:t>
      </w:r>
    </w:p>
    <w:p w14:paraId="3C5F20BA" w14:textId="77777777" w:rsidR="00B9753E" w:rsidRDefault="00B9753E" w:rsidP="00B9753E">
      <w:r>
        <w:t>• Worldwide or natural disaster; for example, 9/11, flooding of a town, 7/7.</w:t>
      </w:r>
    </w:p>
    <w:p w14:paraId="28774914" w14:textId="77777777" w:rsidR="00B9753E" w:rsidRDefault="00B9753E" w:rsidP="00B9753E">
      <w:r>
        <w:t>• Missing child.</w:t>
      </w:r>
    </w:p>
    <w:p w14:paraId="033B3F03" w14:textId="77777777" w:rsidR="00B9753E" w:rsidRDefault="00B9753E" w:rsidP="00B9753E">
      <w:r>
        <w:t>• World pandemic – Coronavirus 2020 (Coronavirus procedure separate)</w:t>
      </w:r>
    </w:p>
    <w:p w14:paraId="26726E43" w14:textId="7C886998" w:rsidR="00B9753E" w:rsidRDefault="00B9753E" w:rsidP="00B9753E">
      <w:r>
        <w:t>The level of interventions needed depends on the type of event. For example, if a parent dies due to an</w:t>
      </w:r>
      <w:r>
        <w:t xml:space="preserve"> </w:t>
      </w:r>
      <w:r>
        <w:t>unexpected illness may require acknowledgement by the local team or just the manager of that venue, if the</w:t>
      </w:r>
      <w:r>
        <w:t xml:space="preserve"> </w:t>
      </w:r>
      <w:r>
        <w:t>family choose.</w:t>
      </w:r>
      <w:r>
        <w:t xml:space="preserve"> </w:t>
      </w:r>
      <w:r>
        <w:t>Accident or disasters involving several children or team member will always require more extensive follow-up</w:t>
      </w:r>
      <w:r>
        <w:t xml:space="preserve"> </w:t>
      </w:r>
      <w:r>
        <w:t>from within the whole organisation through team meetings.</w:t>
      </w:r>
    </w:p>
    <w:p w14:paraId="14D22DD1" w14:textId="49168045" w:rsidR="00B9753E" w:rsidRDefault="00B9753E" w:rsidP="00B9753E">
      <w:r>
        <w:lastRenderedPageBreak/>
        <w:t>Critical incident response timeline during working hours; Immediate</w:t>
      </w:r>
      <w:r>
        <w:t xml:space="preserve"> </w:t>
      </w:r>
      <w:r>
        <w:t>Contact emergency services; check child or team confidential and care plan and be ready to pass on any</w:t>
      </w:r>
      <w:r>
        <w:t xml:space="preserve"> </w:t>
      </w:r>
      <w:r>
        <w:t>relevant information to the emergency services.</w:t>
      </w:r>
    </w:p>
    <w:p w14:paraId="5E347195" w14:textId="77777777" w:rsidR="00B9753E" w:rsidRDefault="00B9753E" w:rsidP="00B9753E">
      <w:r>
        <w:t>Contact Line Manager or a Director.</w:t>
      </w:r>
    </w:p>
    <w:p w14:paraId="1CF645FC" w14:textId="77777777" w:rsidR="00B9753E" w:rsidRDefault="00B9753E" w:rsidP="00B9753E">
      <w:r>
        <w:t>Contact immediate family (if needed)</w:t>
      </w:r>
    </w:p>
    <w:p w14:paraId="2EE79AC2" w14:textId="77777777" w:rsidR="00B9753E" w:rsidRDefault="00B9753E" w:rsidP="00B9753E">
      <w:r>
        <w:t>Assess on-going risk and respond accordingly</w:t>
      </w:r>
    </w:p>
    <w:p w14:paraId="0628BF86" w14:textId="77777777" w:rsidR="00B9753E" w:rsidRDefault="00B9753E" w:rsidP="00B9753E">
      <w:r>
        <w:t>Confirm roles and responsibilities of the team</w:t>
      </w:r>
    </w:p>
    <w:p w14:paraId="64483040" w14:textId="77777777" w:rsidR="00B9753E" w:rsidRDefault="00B9753E" w:rsidP="00B9753E">
      <w:r>
        <w:t>Manage the other children</w:t>
      </w:r>
    </w:p>
    <w:p w14:paraId="406FE669" w14:textId="77777777" w:rsidR="00B9753E" w:rsidRDefault="00B9753E" w:rsidP="00B9753E">
      <w:r>
        <w:t>Other factors to be implemented as necessary:</w:t>
      </w:r>
    </w:p>
    <w:p w14:paraId="1FE717D9" w14:textId="77777777" w:rsidR="00B9753E" w:rsidRDefault="00B9753E" w:rsidP="00B9753E">
      <w:r>
        <w:t>Gather coherent information</w:t>
      </w:r>
    </w:p>
    <w:p w14:paraId="7F8AA12A" w14:textId="77777777" w:rsidR="00B9753E" w:rsidRDefault="00B9753E" w:rsidP="00B9753E">
      <w:r>
        <w:t>Contact Services for Young Children (SFYC) they have a communication protocol to follow.</w:t>
      </w:r>
    </w:p>
    <w:p w14:paraId="6C370EBF" w14:textId="620C0FC8" w:rsidR="00B9753E" w:rsidRDefault="00B9753E" w:rsidP="00B9753E">
      <w:r>
        <w:t>Team member will need to make a written record of the incident if directly involved, the Directors to check</w:t>
      </w:r>
      <w:r>
        <w:t xml:space="preserve"> </w:t>
      </w:r>
      <w:r>
        <w:t>on the well-being of the team member.</w:t>
      </w:r>
    </w:p>
    <w:p w14:paraId="173DA987" w14:textId="77777777" w:rsidR="00B9753E" w:rsidRDefault="00B9753E" w:rsidP="00B9753E">
      <w:r>
        <w:t>OFSTED must be informed but instruction must be obtained from the Directors</w:t>
      </w:r>
    </w:p>
    <w:p w14:paraId="38BEC2C7" w14:textId="694AE076" w:rsidR="00B9753E" w:rsidRDefault="00B9753E" w:rsidP="00B9753E">
      <w:r>
        <w:t>A factual report must be written by management to supplement the record of the incident recording clearly</w:t>
      </w:r>
      <w:r>
        <w:t xml:space="preserve"> </w:t>
      </w:r>
      <w:r>
        <w:t>the actions taken.</w:t>
      </w:r>
    </w:p>
    <w:p w14:paraId="094322B0" w14:textId="77777777" w:rsidR="00B9753E" w:rsidRDefault="00B9753E" w:rsidP="00B9753E">
      <w:r>
        <w:t>Decide whether information is to be shared with the family.</w:t>
      </w:r>
    </w:p>
    <w:p w14:paraId="6F967DF8" w14:textId="77777777" w:rsidR="00B9753E" w:rsidRDefault="00B9753E" w:rsidP="00B9753E">
      <w:r>
        <w:t>Decide how information is to be shared.</w:t>
      </w:r>
    </w:p>
    <w:p w14:paraId="7B6B9098" w14:textId="77777777" w:rsidR="00B9753E" w:rsidRDefault="00B9753E" w:rsidP="00B9753E">
      <w:r>
        <w:t>Prepare a script – it is vital that you stick to the facts.</w:t>
      </w:r>
    </w:p>
    <w:p w14:paraId="68972102" w14:textId="77777777" w:rsidR="00B9753E" w:rsidRDefault="00B9753E" w:rsidP="00B9753E">
      <w:r>
        <w:t>Handover all children with a clear script – avoid speculation.</w:t>
      </w:r>
    </w:p>
    <w:p w14:paraId="08DA4B6E" w14:textId="77777777" w:rsidR="00B9753E" w:rsidRDefault="00B9753E" w:rsidP="00B9753E">
      <w:r>
        <w:t>Make sure everyone is alright – bring the team together.</w:t>
      </w:r>
    </w:p>
    <w:p w14:paraId="398C7E8C" w14:textId="77777777" w:rsidR="00B9753E" w:rsidRDefault="00B9753E" w:rsidP="00B9753E">
      <w:r>
        <w:t>Ongoing;</w:t>
      </w:r>
    </w:p>
    <w:p w14:paraId="5DDF948E" w14:textId="77777777" w:rsidR="00B9753E" w:rsidRDefault="00B9753E" w:rsidP="00B9753E">
      <w:r>
        <w:t>Check on all team members how they are feeling over a period of time.</w:t>
      </w:r>
    </w:p>
    <w:p w14:paraId="6552E14D" w14:textId="77777777" w:rsidR="00B9753E" w:rsidRDefault="00B9753E" w:rsidP="00B9753E">
      <w:r>
        <w:t>Review procedures.</w:t>
      </w:r>
    </w:p>
    <w:p w14:paraId="379A3F62" w14:textId="77777777" w:rsidR="00B9753E" w:rsidRDefault="00B9753E" w:rsidP="00B9753E">
      <w:r>
        <w:t>Identify training needs.</w:t>
      </w:r>
    </w:p>
    <w:p w14:paraId="337E6878" w14:textId="77777777" w:rsidR="00B9753E" w:rsidRDefault="00B9753E" w:rsidP="00B9753E">
      <w:r>
        <w:t>Assess the ongoing risks of this occurring again.</w:t>
      </w:r>
    </w:p>
    <w:p w14:paraId="077FB766" w14:textId="640C1BAC" w:rsidR="00B9753E" w:rsidRDefault="00B9753E" w:rsidP="00B9753E">
      <w:r>
        <w:t>Informing the families;</w:t>
      </w:r>
      <w:r>
        <w:t xml:space="preserve"> </w:t>
      </w:r>
      <w:r>
        <w:t>The Management team will decide the procedure for informing the family as necessary.</w:t>
      </w:r>
      <w:r>
        <w:t xml:space="preserve"> </w:t>
      </w:r>
      <w:r>
        <w:t>Team involved must relay as much factual information as possible to the management team. The management</w:t>
      </w:r>
      <w:r>
        <w:t xml:space="preserve"> </w:t>
      </w:r>
      <w:r>
        <w:t>team to talk to all the team members about the expressing emotions policy.</w:t>
      </w:r>
    </w:p>
    <w:p w14:paraId="52B0A718" w14:textId="569691B8" w:rsidR="00B9753E" w:rsidRDefault="00B9753E" w:rsidP="00B9753E">
      <w:r>
        <w:lastRenderedPageBreak/>
        <w:t>Linked with Fire and internal policy and procedures – incoming phone lines can be jammed in a crisis; The head</w:t>
      </w:r>
      <w:r>
        <w:t xml:space="preserve"> </w:t>
      </w:r>
      <w:r>
        <w:t>office need to ensure that is a phone exclusively for outgoing calls.</w:t>
      </w:r>
    </w:p>
    <w:p w14:paraId="5319BC34" w14:textId="4F7EC516" w:rsidR="00B9753E" w:rsidRDefault="00B9753E" w:rsidP="00B9753E">
      <w:r>
        <w:t>Ensure a phone is always on trips and the emergency contact numbers are in the folder and changed on every</w:t>
      </w:r>
      <w:r>
        <w:t xml:space="preserve"> </w:t>
      </w:r>
      <w:r>
        <w:t>trip.</w:t>
      </w:r>
    </w:p>
    <w:p w14:paraId="08E39ADD" w14:textId="54FA3E99" w:rsidR="00B9753E" w:rsidRDefault="00B9753E" w:rsidP="00B9753E">
      <w:r>
        <w:t>Ensure next of kin details are kept up to date and all have emergency contacts numbers available – for all CM</w:t>
      </w:r>
      <w:r>
        <w:t xml:space="preserve"> </w:t>
      </w:r>
      <w:r>
        <w:t>Sports team.</w:t>
      </w:r>
    </w:p>
    <w:p w14:paraId="1EB8BCDF" w14:textId="77777777" w:rsidR="00B9753E" w:rsidRDefault="00B9753E" w:rsidP="00B9753E">
      <w:r>
        <w:t>To make sure information is passed on effectively and sensitively – the general pointers;</w:t>
      </w:r>
    </w:p>
    <w:p w14:paraId="30326D69" w14:textId="77777777" w:rsidR="00B9753E" w:rsidRDefault="00B9753E" w:rsidP="00B9753E">
      <w:r>
        <w:t>Ensure you have all the facts before passing on any messages to the family.</w:t>
      </w:r>
    </w:p>
    <w:p w14:paraId="170593C2" w14:textId="02F2225F" w:rsidR="00B9753E" w:rsidRDefault="00B9753E" w:rsidP="00B9753E">
      <w:r>
        <w:t>Take note of those family members who still need to be informed so that those who already know are not</w:t>
      </w:r>
      <w:r>
        <w:t xml:space="preserve"> </w:t>
      </w:r>
      <w:r>
        <w:t>contacted again.</w:t>
      </w:r>
    </w:p>
    <w:p w14:paraId="0AF65925" w14:textId="6730239D" w:rsidR="00B9753E" w:rsidRDefault="00B9753E" w:rsidP="00B9753E">
      <w:r>
        <w:t>Check that the families are not left alone in distress, perhaps making suggestions for making contact with other</w:t>
      </w:r>
      <w:r>
        <w:t xml:space="preserve"> </w:t>
      </w:r>
      <w:r>
        <w:t>relatives.</w:t>
      </w:r>
    </w:p>
    <w:p w14:paraId="27C68815" w14:textId="77777777" w:rsidR="00B9753E" w:rsidRDefault="00B9753E" w:rsidP="00B9753E">
      <w:r>
        <w:t>Offer useful numbers, either for support or more information.</w:t>
      </w:r>
    </w:p>
    <w:p w14:paraId="065F447B" w14:textId="77777777" w:rsidR="00B9753E" w:rsidRDefault="00B9753E" w:rsidP="00B9753E">
      <w:r>
        <w:t>Families need to be contact with promptly but the speed will depend on the nature and scale of the disaster.</w:t>
      </w:r>
    </w:p>
    <w:p w14:paraId="6291B240" w14:textId="15C3F986" w:rsidR="00B9753E" w:rsidRDefault="00B9753E" w:rsidP="00B9753E">
      <w:r>
        <w:t>The families of the children in a crisis need full and accurate information. As soon as an incident is reported,</w:t>
      </w:r>
      <w:r>
        <w:t xml:space="preserve"> </w:t>
      </w:r>
      <w:r>
        <w:t>families should be informed and advised how further information will be conveyed. They may need to be</w:t>
      </w:r>
      <w:r>
        <w:t xml:space="preserve"> </w:t>
      </w:r>
      <w:r>
        <w:t>brought into the venue to receive full information.</w:t>
      </w:r>
    </w:p>
    <w:p w14:paraId="0A702E59" w14:textId="77777777" w:rsidR="00B9753E" w:rsidRDefault="00B9753E" w:rsidP="00B9753E">
      <w:r>
        <w:t>All phone calls, discussions and emails relating to the incident must be logged.</w:t>
      </w:r>
    </w:p>
    <w:p w14:paraId="29B31AD6" w14:textId="6005EB94" w:rsidR="00B9753E" w:rsidRDefault="00B9753E" w:rsidP="00B9753E">
      <w:r>
        <w:t>No information is to be passed to anyone unless instructed to do so by the management – confidentiality is</w:t>
      </w:r>
      <w:r>
        <w:t xml:space="preserve"> </w:t>
      </w:r>
      <w:r>
        <w:t>the highest importance.</w:t>
      </w:r>
    </w:p>
    <w:p w14:paraId="57193F29" w14:textId="77777777" w:rsidR="00B9753E" w:rsidRDefault="00B9753E" w:rsidP="00B9753E">
      <w:r>
        <w:t>Wherever possible, families of all the other children may need to be informed that their child may be upset.</w:t>
      </w:r>
    </w:p>
    <w:p w14:paraId="7E98E34E" w14:textId="77777777" w:rsidR="00B9753E" w:rsidRDefault="00B9753E" w:rsidP="00B9753E">
      <w:r>
        <w:t>Dealing with the media; The Directors</w:t>
      </w:r>
    </w:p>
    <w:p w14:paraId="4A551841" w14:textId="77777777" w:rsidR="00B9753E" w:rsidRDefault="00B9753E" w:rsidP="00B9753E">
      <w:r>
        <w:t>All children, families and team must be protected from the glare of publicity.</w:t>
      </w:r>
    </w:p>
    <w:p w14:paraId="3D904543" w14:textId="77777777" w:rsidR="00B9753E" w:rsidRDefault="00B9753E" w:rsidP="00B9753E">
      <w:r>
        <w:t>The Directors will deal with the media unless they delegate to another member of the team.</w:t>
      </w:r>
    </w:p>
    <w:p w14:paraId="62BDF866" w14:textId="77777777" w:rsidR="00B9753E" w:rsidRDefault="00B9753E" w:rsidP="00B9753E">
      <w:r>
        <w:t>Under no circumstances are team to talk to the media.</w:t>
      </w:r>
    </w:p>
    <w:p w14:paraId="2CEF51D3" w14:textId="77777777" w:rsidR="00B9753E" w:rsidRDefault="00B9753E" w:rsidP="00B9753E">
      <w:r>
        <w:t>A team meeting should be held as soon as possible to ensure everyone shares the same information.</w:t>
      </w:r>
    </w:p>
    <w:p w14:paraId="7422CD49" w14:textId="77777777" w:rsidR="00B9753E" w:rsidRDefault="00B9753E" w:rsidP="00B9753E">
      <w:r>
        <w:t>Informing the children;</w:t>
      </w:r>
    </w:p>
    <w:p w14:paraId="762A6E37" w14:textId="77777777" w:rsidR="00B9753E" w:rsidRDefault="00B9753E" w:rsidP="00B9753E">
      <w:r>
        <w:t>The management team will decide when and how to talk to the children.</w:t>
      </w:r>
    </w:p>
    <w:p w14:paraId="4B40EA24" w14:textId="067EC46B" w:rsidR="00B9753E" w:rsidRDefault="00B9753E" w:rsidP="00B9753E">
      <w:r>
        <w:lastRenderedPageBreak/>
        <w:t>Children should be told simply and without fabrication what had happened by the end of the day.</w:t>
      </w:r>
      <w:r>
        <w:t xml:space="preserve"> </w:t>
      </w:r>
      <w:r>
        <w:t>It is possible best if children are told in smaller groups; older children will understand more than the young</w:t>
      </w:r>
      <w:r>
        <w:t xml:space="preserve"> </w:t>
      </w:r>
      <w:r>
        <w:t>children.</w:t>
      </w:r>
    </w:p>
    <w:p w14:paraId="146341F8" w14:textId="77777777" w:rsidR="00B9753E" w:rsidRDefault="00B9753E" w:rsidP="00B9753E">
      <w:r>
        <w:t>Their questions should be answered as straight forwardly as possible.</w:t>
      </w:r>
    </w:p>
    <w:p w14:paraId="3EE6873C" w14:textId="77777777" w:rsidR="00B9753E" w:rsidRDefault="00B9753E" w:rsidP="00B9753E">
      <w:r>
        <w:t>Team to use books and different resources if necessary.</w:t>
      </w:r>
    </w:p>
    <w:p w14:paraId="7AB27B07" w14:textId="2449BC88" w:rsidR="00B9753E" w:rsidRDefault="00B9753E" w:rsidP="00B9753E">
      <w:r>
        <w:t>Team must ensure they undertake this task based on fact and not speculate on the cause of the crisis or the</w:t>
      </w:r>
      <w:r>
        <w:t xml:space="preserve"> </w:t>
      </w:r>
      <w:r>
        <w:t>consequences.</w:t>
      </w:r>
    </w:p>
    <w:p w14:paraId="2C26A2B9" w14:textId="77777777" w:rsidR="00B9753E" w:rsidRDefault="00B9753E" w:rsidP="00B9753E">
      <w:r>
        <w:t>Where questions cannot be answered at the time, this should be acknowledged.</w:t>
      </w:r>
    </w:p>
    <w:p w14:paraId="077FB13B" w14:textId="15287E3F" w:rsidR="00B9753E" w:rsidRDefault="00B9753E" w:rsidP="00B9753E">
      <w:r>
        <w:t>Closure of the club should be avoided and a normal routine followed as far as possible. This is to ensure some</w:t>
      </w:r>
      <w:r>
        <w:t xml:space="preserve"> </w:t>
      </w:r>
      <w:r>
        <w:t>security in the lives of the children at the time of the crisis.</w:t>
      </w:r>
    </w:p>
    <w:p w14:paraId="3B3A6486" w14:textId="48BEE47F" w:rsidR="00B9753E" w:rsidRDefault="00B9753E" w:rsidP="00B9753E">
      <w:r>
        <w:t>All incidents’ reports will be reported in the health and safety folders in the folder under incident reports.</w:t>
      </w:r>
    </w:p>
    <w:sectPr w:rsidR="00B9753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753E"/>
    <w:rsid w:val="00B9753E"/>
    <w:rsid w:val="00EE4A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C51243"/>
  <w15:chartTrackingRefBased/>
  <w15:docId w15:val="{E7CB6988-7AFF-4DD9-A711-3848C4A06E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9753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9753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9753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9753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9753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9753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9753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9753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9753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9753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9753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9753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9753E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9753E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9753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9753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9753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9753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9753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9753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9753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9753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9753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9753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9753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9753E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9753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9753E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9753E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39"/>
    <w:rsid w:val="00B9753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5</Pages>
  <Words>1226</Words>
  <Characters>6991</Characters>
  <Application>Microsoft Office Word</Application>
  <DocSecurity>0</DocSecurity>
  <Lines>58</Lines>
  <Paragraphs>16</Paragraphs>
  <ScaleCrop>false</ScaleCrop>
  <Company/>
  <LinksUpToDate>false</LinksUpToDate>
  <CharactersWithSpaces>8201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CM Sports</dc:creator>
  <cp:keywords/>
  <dc:description/>
  <cp:lastModifiedBy>CM Sports</cp:lastModifiedBy>
  <cp:revision>1</cp:revision>
  <dcterms:created xsi:type="dcterms:W3CDTF">2025-09-16T10:17:00Z</dcterms:created>
  <dcterms:modified xsi:type="dcterms:W3CDTF">2025-09-16T10:23:00Z</dcterms:modified>
</cp:coreProperties>
</file>